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94" w:rsidRPr="004536AA" w:rsidRDefault="00263994" w:rsidP="00263994">
      <w:pPr>
        <w:pStyle w:val="a6"/>
        <w:ind w:right="-44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i/>
          <w:iCs/>
          <w:sz w:val="22"/>
        </w:rPr>
        <w:t>АГЕНТСКИЙ ДОГОВОР №_________</w:t>
      </w:r>
    </w:p>
    <w:p w:rsidR="00263994" w:rsidRPr="004536AA" w:rsidRDefault="00263994" w:rsidP="00263994">
      <w:pPr>
        <w:pStyle w:val="a6"/>
        <w:ind w:right="-440"/>
        <w:rPr>
          <w:rFonts w:ascii="Arial Narrow" w:hAnsi="Arial Narrow" w:cs="Arial Narrow"/>
          <w:sz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5245"/>
      </w:tblGrid>
      <w:tr w:rsidR="00263994" w:rsidRPr="004536AA" w:rsidTr="00D125E2">
        <w:tc>
          <w:tcPr>
            <w:tcW w:w="4928" w:type="dxa"/>
            <w:shd w:val="clear" w:color="auto" w:fill="auto"/>
          </w:tcPr>
          <w:p w:rsidR="00263994" w:rsidRPr="004536AA" w:rsidRDefault="00263994" w:rsidP="003C666F">
            <w:pPr>
              <w:ind w:right="-440"/>
              <w:rPr>
                <w:rFonts w:ascii="Arial Narrow" w:hAnsi="Arial Narrow" w:cs="Arial Narrow"/>
              </w:rPr>
            </w:pPr>
            <w:r w:rsidRPr="004536AA">
              <w:rPr>
                <w:rFonts w:ascii="Arial Narrow" w:hAnsi="Arial Narrow" w:cs="Arial Narrow"/>
                <w:sz w:val="22"/>
              </w:rPr>
              <w:t>с. Большеустьикинское</w:t>
            </w:r>
          </w:p>
        </w:tc>
        <w:tc>
          <w:tcPr>
            <w:tcW w:w="5245" w:type="dxa"/>
            <w:shd w:val="clear" w:color="auto" w:fill="auto"/>
          </w:tcPr>
          <w:p w:rsidR="00263994" w:rsidRPr="004536AA" w:rsidRDefault="00263994" w:rsidP="003C666F">
            <w:pPr>
              <w:ind w:right="-108"/>
              <w:jc w:val="right"/>
              <w:rPr>
                <w:rFonts w:ascii="Arial Narrow" w:hAnsi="Arial Narrow"/>
              </w:rPr>
            </w:pPr>
            <w:r w:rsidRPr="004536AA">
              <w:rPr>
                <w:rFonts w:ascii="Arial Narrow" w:hAnsi="Arial Narrow" w:cs="Arial Narrow"/>
                <w:sz w:val="22"/>
              </w:rPr>
              <w:t xml:space="preserve">                                             «</w:t>
            </w:r>
            <w:bookmarkStart w:id="0" w:name="%252525D0%252525A2%252525D0%252525B5%252"/>
            <w:bookmarkEnd w:id="0"/>
            <w:r w:rsidR="00D52BB7" w:rsidRPr="004536AA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4536AA">
              <w:rPr>
                <w:rFonts w:ascii="Arial Narrow" w:hAnsi="Arial Narrow"/>
                <w:sz w:val="22"/>
                <w:szCs w:val="22"/>
              </w:rPr>
              <w:instrText xml:space="preserve"> FILLIN "ТекстовоеПоле2"</w:instrText>
            </w:r>
            <w:r w:rsidR="00D52BB7" w:rsidRPr="004536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536AA">
              <w:rPr>
                <w:rFonts w:ascii="Arial Narrow" w:hAnsi="Arial Narrow"/>
                <w:sz w:val="22"/>
                <w:szCs w:val="22"/>
              </w:rPr>
              <w:t>___</w:t>
            </w:r>
            <w:r w:rsidR="00D52BB7" w:rsidRPr="004536A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536AA">
              <w:rPr>
                <w:rFonts w:ascii="Arial Narrow" w:hAnsi="Arial Narrow" w:cs="Arial Narrow"/>
                <w:sz w:val="22"/>
              </w:rPr>
              <w:t xml:space="preserve">»  </w:t>
            </w:r>
            <w:r w:rsidRPr="004536AA">
              <w:rPr>
                <w:rFonts w:ascii="Arial Narrow" w:hAnsi="Arial Narrow" w:cs="Arial Narrow"/>
                <w:sz w:val="22"/>
                <w:szCs w:val="22"/>
              </w:rPr>
              <w:t>__________</w:t>
            </w:r>
            <w:r w:rsidRPr="004536AA">
              <w:rPr>
                <w:rFonts w:ascii="Arial Narrow" w:hAnsi="Arial Narrow" w:cs="Arial Narrow"/>
                <w:color w:val="FF0000"/>
                <w:sz w:val="22"/>
              </w:rPr>
              <w:t xml:space="preserve"> </w:t>
            </w:r>
            <w:r w:rsidRPr="004536AA">
              <w:rPr>
                <w:rFonts w:ascii="Arial Narrow" w:hAnsi="Arial Narrow" w:cs="Arial Narrow"/>
                <w:sz w:val="22"/>
              </w:rPr>
              <w:t>2019 г.</w:t>
            </w:r>
          </w:p>
        </w:tc>
      </w:tr>
      <w:tr w:rsidR="00263994" w:rsidRPr="004536AA" w:rsidTr="00D125E2">
        <w:tc>
          <w:tcPr>
            <w:tcW w:w="4928" w:type="dxa"/>
            <w:shd w:val="clear" w:color="auto" w:fill="auto"/>
          </w:tcPr>
          <w:p w:rsidR="00263994" w:rsidRPr="004536AA" w:rsidRDefault="00263994" w:rsidP="00D125E2">
            <w:pPr>
              <w:ind w:right="-440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5245" w:type="dxa"/>
            <w:shd w:val="clear" w:color="auto" w:fill="auto"/>
          </w:tcPr>
          <w:p w:rsidR="00263994" w:rsidRPr="004536AA" w:rsidRDefault="00263994" w:rsidP="00D125E2">
            <w:pPr>
              <w:ind w:right="-108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pStyle w:val="a4"/>
        <w:autoSpaceDE/>
        <w:spacing w:line="240" w:lineRule="auto"/>
        <w:ind w:right="-440" w:firstLine="708"/>
        <w:rPr>
          <w:rFonts w:ascii="Arial Narrow" w:hAnsi="Arial Narrow" w:cs="Arial Narrow"/>
          <w:b/>
          <w:bCs/>
          <w:i/>
          <w:iCs/>
          <w:sz w:val="22"/>
        </w:rPr>
      </w:pPr>
      <w:proofErr w:type="gramStart"/>
      <w:r w:rsidRPr="004536AA">
        <w:rPr>
          <w:rFonts w:ascii="Arial Narrow" w:hAnsi="Arial Narrow" w:cs="Arial Narrow"/>
          <w:sz w:val="22"/>
        </w:rPr>
        <w:t xml:space="preserve">ООО санаторий «Карагай», именуемое в дальнейшем «Принципал», в лице директора </w:t>
      </w:r>
      <w:proofErr w:type="spellStart"/>
      <w:r w:rsidRPr="004536AA">
        <w:rPr>
          <w:rFonts w:ascii="Arial Narrow" w:hAnsi="Arial Narrow" w:cs="Arial Narrow"/>
          <w:sz w:val="22"/>
        </w:rPr>
        <w:t>Бадретдинова</w:t>
      </w:r>
      <w:proofErr w:type="spellEnd"/>
      <w:r w:rsidRPr="004536AA">
        <w:rPr>
          <w:rFonts w:ascii="Arial Narrow" w:hAnsi="Arial Narrow" w:cs="Arial Narrow"/>
          <w:sz w:val="22"/>
        </w:rPr>
        <w:t xml:space="preserve"> </w:t>
      </w:r>
      <w:proofErr w:type="spellStart"/>
      <w:r w:rsidRPr="004536AA">
        <w:rPr>
          <w:rFonts w:ascii="Arial Narrow" w:hAnsi="Arial Narrow" w:cs="Arial Narrow"/>
          <w:sz w:val="22"/>
        </w:rPr>
        <w:t>Рамиля</w:t>
      </w:r>
      <w:proofErr w:type="spellEnd"/>
      <w:r w:rsidRPr="004536AA">
        <w:rPr>
          <w:rFonts w:ascii="Arial Narrow" w:hAnsi="Arial Narrow" w:cs="Arial Narrow"/>
          <w:sz w:val="22"/>
        </w:rPr>
        <w:t xml:space="preserve"> Рафаиловича, действующего на основании Устава, с одной стороны </w:t>
      </w:r>
      <w:proofErr w:type="spellStart"/>
      <w:r w:rsidRPr="004536AA">
        <w:rPr>
          <w:rFonts w:ascii="Arial Narrow" w:hAnsi="Arial Narrow" w:cs="Arial Narrow"/>
          <w:sz w:val="22"/>
        </w:rPr>
        <w:t>и</w:t>
      </w:r>
      <w:r w:rsidRPr="004536AA">
        <w:rPr>
          <w:rFonts w:ascii="Arial Narrow" w:hAnsi="Arial Narrow" w:cs="Times New Roman"/>
          <w:sz w:val="22"/>
        </w:rPr>
        <w:t>______________________________</w:t>
      </w:r>
      <w:proofErr w:type="spellEnd"/>
      <w:r w:rsidRPr="004536AA">
        <w:rPr>
          <w:rFonts w:ascii="Arial Narrow" w:hAnsi="Arial Narrow" w:cs="Arial Narrow"/>
          <w:sz w:val="22"/>
        </w:rPr>
        <w:t xml:space="preserve">, </w:t>
      </w:r>
      <w:proofErr w:type="spellStart"/>
      <w:r w:rsidRPr="004536AA">
        <w:rPr>
          <w:rFonts w:ascii="Arial Narrow" w:hAnsi="Arial Narrow" w:cs="Arial Narrow"/>
          <w:sz w:val="22"/>
        </w:rPr>
        <w:t>именуем</w:t>
      </w:r>
      <w:r w:rsidRPr="004536AA">
        <w:rPr>
          <w:rFonts w:ascii="Arial Narrow" w:hAnsi="Arial Narrow" w:cs="Times New Roman"/>
          <w:sz w:val="22"/>
        </w:rPr>
        <w:t>__</w:t>
      </w:r>
      <w:proofErr w:type="spellEnd"/>
      <w:r w:rsidRPr="004536AA">
        <w:rPr>
          <w:rFonts w:ascii="Arial Narrow" w:hAnsi="Arial Narrow" w:cs="Times New Roman"/>
          <w:sz w:val="22"/>
        </w:rPr>
        <w:t>,</w:t>
      </w:r>
      <w:r w:rsidRPr="004536AA">
        <w:rPr>
          <w:rFonts w:ascii="Arial Narrow" w:hAnsi="Arial Narrow" w:cs="Arial Narrow"/>
          <w:sz w:val="22"/>
        </w:rPr>
        <w:t xml:space="preserve"> в дальнейшем «Агент», в </w:t>
      </w:r>
      <w:proofErr w:type="spellStart"/>
      <w:r w:rsidRPr="004536AA">
        <w:rPr>
          <w:rFonts w:ascii="Arial Narrow" w:hAnsi="Arial Narrow" w:cs="Arial Narrow"/>
          <w:sz w:val="22"/>
        </w:rPr>
        <w:t>лице</w:t>
      </w:r>
      <w:r w:rsidRPr="004536AA">
        <w:rPr>
          <w:rFonts w:ascii="Arial Narrow" w:hAnsi="Arial Narrow" w:cs="Times New Roman"/>
          <w:sz w:val="22"/>
        </w:rPr>
        <w:t>_______________________________________</w:t>
      </w:r>
      <w:proofErr w:type="spellEnd"/>
      <w:r w:rsidRPr="004536AA">
        <w:rPr>
          <w:rFonts w:ascii="Arial Narrow" w:hAnsi="Arial Narrow" w:cs="Times New Roman"/>
          <w:sz w:val="22"/>
        </w:rPr>
        <w:t>-</w:t>
      </w:r>
      <w:r w:rsidRPr="004536AA">
        <w:rPr>
          <w:rFonts w:ascii="Arial Narrow" w:hAnsi="Arial Narrow" w:cs="Arial Narrow"/>
          <w:sz w:val="22"/>
        </w:rPr>
        <w:t xml:space="preserve">, </w:t>
      </w:r>
      <w:proofErr w:type="spellStart"/>
      <w:r w:rsidRPr="004536AA">
        <w:rPr>
          <w:rFonts w:ascii="Arial Narrow" w:hAnsi="Arial Narrow" w:cs="Arial Narrow"/>
          <w:sz w:val="22"/>
        </w:rPr>
        <w:t>действующ</w:t>
      </w:r>
      <w:proofErr w:type="spellEnd"/>
      <w:r w:rsidRPr="004536AA">
        <w:rPr>
          <w:rFonts w:ascii="Arial Narrow" w:hAnsi="Arial Narrow" w:cs="Times New Roman"/>
          <w:sz w:val="22"/>
        </w:rPr>
        <w:t>__</w:t>
      </w:r>
      <w:r w:rsidRPr="004536AA">
        <w:rPr>
          <w:rFonts w:ascii="Arial Narrow" w:hAnsi="Arial Narrow" w:cs="Arial Narrow"/>
          <w:sz w:val="22"/>
        </w:rPr>
        <w:t xml:space="preserve"> на основании</w:t>
      </w:r>
      <w:r w:rsidRPr="004536AA">
        <w:rPr>
          <w:rFonts w:ascii="Arial Narrow" w:hAnsi="Arial Narrow" w:cs="Times New Roman"/>
          <w:sz w:val="22"/>
        </w:rPr>
        <w:t xml:space="preserve"> ___________________</w:t>
      </w:r>
      <w:r w:rsidRPr="004536AA">
        <w:rPr>
          <w:rFonts w:ascii="Arial Narrow" w:hAnsi="Arial Narrow" w:cs="Arial Narrow"/>
          <w:sz w:val="22"/>
        </w:rPr>
        <w:t xml:space="preserve">, с другой стороны, далее совместно именуемые Стороны, заключили настоящий договор о нижеследующем: </w:t>
      </w:r>
      <w:proofErr w:type="gramEnd"/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b/>
          <w:bCs/>
          <w:i/>
          <w:iCs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1. </w:t>
      </w:r>
      <w:r w:rsidR="007E6A36" w:rsidRPr="004536AA">
        <w:rPr>
          <w:rFonts w:ascii="Arial Narrow" w:hAnsi="Arial Narrow" w:cs="Arial Narrow"/>
          <w:b/>
          <w:bCs/>
          <w:i/>
          <w:iCs/>
          <w:sz w:val="22"/>
        </w:rPr>
        <w:t>Понятия, применяемые в договоре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1.1. Путевка – путевка на санаторно-курортное лечение в санатории «Карагай», в </w:t>
      </w:r>
      <w:proofErr w:type="gramStart"/>
      <w:r w:rsidRPr="004536AA">
        <w:rPr>
          <w:rFonts w:ascii="Arial Narrow" w:hAnsi="Arial Narrow" w:cs="Arial Narrow"/>
          <w:sz w:val="22"/>
        </w:rPr>
        <w:t>которой</w:t>
      </w:r>
      <w:proofErr w:type="gramEnd"/>
      <w:r w:rsidRPr="004536AA">
        <w:rPr>
          <w:rFonts w:ascii="Arial Narrow" w:hAnsi="Arial Narrow" w:cs="Arial Narrow"/>
          <w:sz w:val="22"/>
        </w:rPr>
        <w:t xml:space="preserve"> </w:t>
      </w:r>
      <w:r w:rsidR="000C5A83" w:rsidRPr="004536AA">
        <w:rPr>
          <w:rFonts w:ascii="Arial Narrow" w:hAnsi="Arial Narrow" w:cs="Arial Narrow"/>
          <w:sz w:val="22"/>
        </w:rPr>
        <w:t>указано</w:t>
      </w:r>
      <w:r w:rsidRPr="004536AA">
        <w:rPr>
          <w:rFonts w:ascii="Arial Narrow" w:hAnsi="Arial Narrow" w:cs="Arial Narrow"/>
          <w:sz w:val="22"/>
        </w:rPr>
        <w:t xml:space="preserve"> наименование корпуса, количество мест, цена</w:t>
      </w:r>
      <w:r w:rsidR="000C5A83" w:rsidRPr="004536AA">
        <w:rPr>
          <w:rFonts w:ascii="Arial Narrow" w:hAnsi="Arial Narrow" w:cs="Arial Narrow"/>
          <w:sz w:val="22"/>
        </w:rPr>
        <w:t xml:space="preserve"> и</w:t>
      </w:r>
      <w:r w:rsidRPr="004536AA">
        <w:rPr>
          <w:rFonts w:ascii="Arial Narrow" w:hAnsi="Arial Narrow" w:cs="Arial Narrow"/>
          <w:sz w:val="22"/>
        </w:rPr>
        <w:t xml:space="preserve"> срок пребывания в санатории.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/>
        </w:rPr>
      </w:pPr>
      <w:r w:rsidRPr="004536AA">
        <w:rPr>
          <w:rFonts w:ascii="Arial Narrow" w:hAnsi="Arial Narrow" w:cs="Arial Narrow"/>
          <w:sz w:val="22"/>
        </w:rPr>
        <w:t>1.2. Третье лицо – коммерческие и некоммерческие организации, а также граждане (физические лица), с которыми Агент вступает в сделки, либо проводит предварительные переговоры.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1.3. Юридические действия – заключение договоров и совершение сделок с третьими лицами, направленных на возникновение, изменение и прекращение гражданских прав и обязанностей.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1.4. Иные действия – ведение переговоров с третьими лицами об условиях заключения сделок, договоров, организационно-технические мероприятия по исполнению заключенных сделок,  договоров, проведение рекламных акций по продвижению услуг санатория и иные действия, хотя не порождающие прав и обязанностей, но направленные на такое возникновение, изменение и прекращение.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2. П</w:t>
      </w:r>
      <w:r w:rsidR="007E6A36" w:rsidRPr="004536AA">
        <w:rPr>
          <w:rFonts w:ascii="Arial Narrow" w:hAnsi="Arial Narrow" w:cs="Arial Narrow"/>
          <w:b/>
          <w:bCs/>
          <w:i/>
          <w:iCs/>
          <w:sz w:val="22"/>
        </w:rPr>
        <w:t>редмет догов</w:t>
      </w:r>
      <w:r w:rsidR="000C5A83" w:rsidRPr="004536AA">
        <w:rPr>
          <w:rFonts w:ascii="Arial Narrow" w:hAnsi="Arial Narrow" w:cs="Arial Narrow"/>
          <w:b/>
          <w:bCs/>
          <w:i/>
          <w:iCs/>
          <w:sz w:val="22"/>
        </w:rPr>
        <w:t>о</w:t>
      </w:r>
      <w:r w:rsidR="007E6A36" w:rsidRPr="004536AA">
        <w:rPr>
          <w:rFonts w:ascii="Arial Narrow" w:hAnsi="Arial Narrow" w:cs="Arial Narrow"/>
          <w:b/>
          <w:bCs/>
          <w:i/>
          <w:iCs/>
          <w:sz w:val="22"/>
        </w:rPr>
        <w:t>ра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2.1. По настоящему договору Агент обязуется за вознаграждение совершать по поручению Принципала юридические и иные действия от своего имени (на бланке Агента) в целях эффективной реализации санаторно-курортных услуг </w:t>
      </w:r>
      <w:r w:rsidR="003C666F" w:rsidRPr="004536AA">
        <w:rPr>
          <w:rFonts w:ascii="Arial Narrow" w:hAnsi="Arial Narrow" w:cs="Arial Narrow"/>
          <w:sz w:val="22"/>
        </w:rPr>
        <w:t>с</w:t>
      </w:r>
      <w:r w:rsidRPr="004536AA">
        <w:rPr>
          <w:rFonts w:ascii="Arial Narrow" w:hAnsi="Arial Narrow" w:cs="Arial Narrow"/>
          <w:sz w:val="22"/>
        </w:rPr>
        <w:t>анатория «</w:t>
      </w:r>
      <w:r w:rsidR="003C666F" w:rsidRPr="004536AA">
        <w:rPr>
          <w:rFonts w:ascii="Arial Narrow" w:hAnsi="Arial Narrow" w:cs="Arial Narrow"/>
          <w:sz w:val="22"/>
        </w:rPr>
        <w:t>Карагай</w:t>
      </w:r>
      <w:r w:rsidRPr="004536AA">
        <w:rPr>
          <w:rFonts w:ascii="Arial Narrow" w:hAnsi="Arial Narrow" w:cs="Arial Narrow"/>
          <w:sz w:val="22"/>
        </w:rPr>
        <w:t>», оформленных путевками (далее</w:t>
      </w:r>
      <w:r w:rsidR="003C666F" w:rsidRPr="004536AA">
        <w:rPr>
          <w:rFonts w:ascii="Arial Narrow" w:hAnsi="Arial Narrow" w:cs="Arial Narrow"/>
          <w:sz w:val="22"/>
        </w:rPr>
        <w:t xml:space="preserve"> по тексту договора </w:t>
      </w:r>
      <w:r w:rsidRPr="004536AA">
        <w:rPr>
          <w:rFonts w:ascii="Arial Narrow" w:hAnsi="Arial Narrow" w:cs="Arial Narrow"/>
          <w:sz w:val="22"/>
        </w:rPr>
        <w:t>-</w:t>
      </w:r>
      <w:r w:rsidR="003C666F" w:rsidRPr="004536AA">
        <w:rPr>
          <w:rFonts w:ascii="Arial Narrow" w:hAnsi="Arial Narrow" w:cs="Arial Narrow"/>
          <w:sz w:val="22"/>
        </w:rPr>
        <w:t xml:space="preserve"> </w:t>
      </w:r>
      <w:r w:rsidRPr="004536AA">
        <w:rPr>
          <w:rFonts w:ascii="Arial Narrow" w:hAnsi="Arial Narrow" w:cs="Arial Narrow"/>
          <w:sz w:val="22"/>
        </w:rPr>
        <w:t>путе</w:t>
      </w:r>
      <w:r w:rsidR="003C666F" w:rsidRPr="004536AA">
        <w:rPr>
          <w:rFonts w:ascii="Arial Narrow" w:hAnsi="Arial Narrow" w:cs="Arial Narrow"/>
          <w:sz w:val="22"/>
        </w:rPr>
        <w:t>в</w:t>
      </w:r>
      <w:r w:rsidRPr="004536AA">
        <w:rPr>
          <w:rFonts w:ascii="Arial Narrow" w:hAnsi="Arial Narrow" w:cs="Arial Narrow"/>
          <w:sz w:val="22"/>
        </w:rPr>
        <w:t>ки).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2.2. Принципал предоставляет Агенту права по продаже путевок третьим лицам.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2.3. График заездов, условия проживания, количество и стоимость путёвок согласовываются сторонами дополнительно.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3. </w:t>
      </w:r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Расчеты сторон и агентское вознаграждение</w:t>
      </w: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3.1. Стоимость путевок определяется прейскурантами Принципала, действующими на день выставления Агенту счета на оплату. Принципал доводит до сведения Агента прейскурант цен путем публикации на официальном сайте Принципала.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3.2. Размер агентского вознаграждения составляет</w:t>
      </w:r>
      <w:proofErr w:type="gramStart"/>
      <w:r w:rsidRPr="004536AA">
        <w:rPr>
          <w:rFonts w:ascii="Arial Narrow" w:hAnsi="Arial Narrow" w:cs="Arial Narrow"/>
          <w:sz w:val="22"/>
        </w:rPr>
        <w:t xml:space="preserve"> </w:t>
      </w:r>
      <w:r w:rsidR="003C666F" w:rsidRPr="004536AA">
        <w:rPr>
          <w:rFonts w:ascii="Arial Narrow" w:hAnsi="Arial Narrow" w:cs="Arial Narrow"/>
          <w:sz w:val="22"/>
        </w:rPr>
        <w:t>__</w:t>
      </w:r>
      <w:r w:rsidRPr="004536AA">
        <w:rPr>
          <w:rFonts w:ascii="Arial Narrow" w:hAnsi="Arial Narrow" w:cs="Arial Narrow"/>
          <w:sz w:val="22"/>
        </w:rPr>
        <w:t xml:space="preserve"> (</w:t>
      </w:r>
      <w:r w:rsidR="003C666F" w:rsidRPr="004536AA">
        <w:rPr>
          <w:rFonts w:ascii="Arial Narrow" w:hAnsi="Arial Narrow" w:cs="Arial Narrow"/>
          <w:sz w:val="22"/>
        </w:rPr>
        <w:t>____________</w:t>
      </w:r>
      <w:r w:rsidRPr="004536AA">
        <w:rPr>
          <w:rFonts w:ascii="Arial Narrow" w:hAnsi="Arial Narrow" w:cs="Arial Narrow"/>
          <w:sz w:val="22"/>
        </w:rPr>
        <w:t xml:space="preserve">) </w:t>
      </w:r>
      <w:proofErr w:type="gramEnd"/>
      <w:r w:rsidRPr="004536AA">
        <w:rPr>
          <w:rFonts w:ascii="Arial Narrow" w:hAnsi="Arial Narrow" w:cs="Arial Narrow"/>
          <w:sz w:val="22"/>
        </w:rPr>
        <w:t xml:space="preserve">процентов от стоимости реализованных Агентом санаторно-курортных путёвок, в том числе НДС.  Принципал оформляет Агенту счета-фактуры, накладные на реализованные путевки, не позднее 5 (пятого) числа  месяца, следующего за </w:t>
      </w:r>
      <w:proofErr w:type="gramStart"/>
      <w:r w:rsidRPr="004536AA">
        <w:rPr>
          <w:rFonts w:ascii="Arial Narrow" w:hAnsi="Arial Narrow" w:cs="Arial Narrow"/>
          <w:sz w:val="22"/>
        </w:rPr>
        <w:t>отчетным</w:t>
      </w:r>
      <w:proofErr w:type="gramEnd"/>
      <w:r w:rsidRPr="004536AA">
        <w:rPr>
          <w:rFonts w:ascii="Arial Narrow" w:hAnsi="Arial Narrow" w:cs="Arial Narrow"/>
          <w:sz w:val="22"/>
        </w:rPr>
        <w:t>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3.3. Оплата заказанных Агентом санаторно-курортных путевок производится в порядке их 100</w:t>
      </w:r>
      <w:r w:rsidR="003C666F" w:rsidRPr="004536AA">
        <w:rPr>
          <w:rFonts w:ascii="Arial Narrow" w:hAnsi="Arial Narrow" w:cs="Arial Narrow"/>
          <w:sz w:val="22"/>
        </w:rPr>
        <w:t xml:space="preserve"> </w:t>
      </w:r>
      <w:r w:rsidRPr="004536AA">
        <w:rPr>
          <w:rFonts w:ascii="Arial Narrow" w:hAnsi="Arial Narrow" w:cs="Arial Narrow"/>
          <w:sz w:val="22"/>
        </w:rPr>
        <w:t xml:space="preserve">% предварительной оплаты путем перечисления на расчетный счет Принципала денежных средств за минусом агентского вознаграждения, не позднее 5 (пяти) банковских дней со дня выставления счета. При оплате путевок </w:t>
      </w:r>
      <w:r w:rsidR="003C666F" w:rsidRPr="004536AA">
        <w:rPr>
          <w:rFonts w:ascii="Arial Narrow" w:hAnsi="Arial Narrow" w:cs="Arial Narrow"/>
          <w:sz w:val="22"/>
        </w:rPr>
        <w:t xml:space="preserve"> </w:t>
      </w:r>
      <w:r w:rsidRPr="004536AA">
        <w:rPr>
          <w:rFonts w:ascii="Arial Narrow" w:hAnsi="Arial Narrow" w:cs="Arial Narrow"/>
          <w:sz w:val="22"/>
        </w:rPr>
        <w:t>Агент обязан указать в банковских поручениях сумму удержан</w:t>
      </w:r>
      <w:r w:rsidR="003C666F" w:rsidRPr="004536AA">
        <w:rPr>
          <w:rFonts w:ascii="Arial Narrow" w:hAnsi="Arial Narrow" w:cs="Arial Narrow"/>
          <w:sz w:val="22"/>
        </w:rPr>
        <w:t>ного агентского вознаграждения.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3.4. При неоплате Агентом счета в установленный в п.3.3. срок Принципал вправе изменить стоимость путевок или аннулировать заказ.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3.5. Стоимость путевок может быть изменена Принципалом в одностороннем порядке и указывается в прейскурантах.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b/>
          <w:bCs/>
          <w:i/>
          <w:iCs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3.6. Общий размер агентского вознаграждения по </w:t>
      </w:r>
      <w:r w:rsidR="00463525" w:rsidRPr="004536AA">
        <w:rPr>
          <w:rFonts w:ascii="Arial Narrow" w:hAnsi="Arial Narrow" w:cs="Arial Narrow"/>
          <w:sz w:val="22"/>
        </w:rPr>
        <w:t>настоящему</w:t>
      </w:r>
      <w:r w:rsidRPr="004536AA">
        <w:rPr>
          <w:rFonts w:ascii="Arial Narrow" w:hAnsi="Arial Narrow" w:cs="Arial Narrow"/>
          <w:sz w:val="22"/>
        </w:rPr>
        <w:t xml:space="preserve"> договору не может составлять более</w:t>
      </w:r>
      <w:r w:rsidR="00810BC3" w:rsidRPr="004536AA">
        <w:rPr>
          <w:rFonts w:ascii="Arial Narrow" w:hAnsi="Arial Narrow" w:cs="Arial Narrow"/>
          <w:sz w:val="22"/>
        </w:rPr>
        <w:t xml:space="preserve"> 99 000</w:t>
      </w:r>
      <w:r w:rsidRPr="004536AA">
        <w:rPr>
          <w:rFonts w:ascii="Arial Narrow" w:hAnsi="Arial Narrow" w:cs="Arial Narrow"/>
          <w:sz w:val="22"/>
        </w:rPr>
        <w:t xml:space="preserve"> (</w:t>
      </w:r>
      <w:r w:rsidR="00D52BB7" w:rsidRPr="004536AA">
        <w:rPr>
          <w:rFonts w:ascii="Arial Narrow" w:hAnsi="Arial Narrow" w:cs="Arial Narrow"/>
          <w:sz w:val="22"/>
        </w:rPr>
        <w:fldChar w:fldCharType="begin"/>
      </w:r>
      <w:r w:rsidRPr="004536AA">
        <w:rPr>
          <w:rFonts w:ascii="Arial Narrow" w:hAnsi="Arial Narrow" w:cs="Arial Narrow"/>
          <w:sz w:val="22"/>
        </w:rPr>
        <w:instrText xml:space="preserve"> FILLIN "ТекстовоеПоле4"</w:instrText>
      </w:r>
      <w:r w:rsidR="00D52BB7" w:rsidRPr="004536AA">
        <w:rPr>
          <w:rFonts w:ascii="Arial Narrow" w:hAnsi="Arial Narrow" w:cs="Arial Narrow"/>
          <w:sz w:val="22"/>
        </w:rPr>
        <w:fldChar w:fldCharType="separate"/>
      </w:r>
      <w:r w:rsidRPr="004536AA">
        <w:rPr>
          <w:rFonts w:ascii="Arial Narrow" w:hAnsi="Arial Narrow" w:cs="Arial Narrow"/>
          <w:sz w:val="22"/>
        </w:rPr>
        <w:t>девяносто девять тысяч</w:t>
      </w:r>
      <w:r w:rsidR="00D52BB7" w:rsidRPr="004536AA">
        <w:rPr>
          <w:rFonts w:ascii="Arial Narrow" w:hAnsi="Arial Narrow" w:cs="Arial Narrow"/>
          <w:sz w:val="22"/>
        </w:rPr>
        <w:fldChar w:fldCharType="end"/>
      </w:r>
      <w:r w:rsidRPr="004536AA">
        <w:rPr>
          <w:rFonts w:ascii="Arial Narrow" w:hAnsi="Arial Narrow" w:cs="Arial Narrow"/>
          <w:sz w:val="22"/>
        </w:rPr>
        <w:t>) рублей.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b/>
          <w:bCs/>
          <w:i/>
          <w:iCs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4. </w:t>
      </w:r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Обязательства сторон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i/>
          <w:iCs/>
          <w:sz w:val="22"/>
          <w:u w:val="single"/>
        </w:rPr>
        <w:t>4.1. Принципал обязуется: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4.1.1. Отпускать путевки Агенту по его письменным заявкам исходя из наличия свободных (</w:t>
      </w:r>
      <w:proofErr w:type="spellStart"/>
      <w:r w:rsidRPr="004536AA">
        <w:rPr>
          <w:rFonts w:ascii="Arial Narrow" w:hAnsi="Arial Narrow" w:cs="Arial Narrow"/>
          <w:sz w:val="22"/>
        </w:rPr>
        <w:t>койко</w:t>
      </w:r>
      <w:proofErr w:type="spellEnd"/>
      <w:r w:rsidRPr="004536AA">
        <w:rPr>
          <w:rFonts w:ascii="Arial Narrow" w:hAnsi="Arial Narrow" w:cs="Arial Narrow"/>
          <w:sz w:val="22"/>
        </w:rPr>
        <w:t>) мест, по согласованным срокам заезда.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4.1.2. Передать Агенту санаторно-курортные путевки только после их полной 100% оплаты и поступления денежных сре</w:t>
      </w:r>
      <w:proofErr w:type="gramStart"/>
      <w:r w:rsidRPr="004536AA">
        <w:rPr>
          <w:rFonts w:ascii="Arial Narrow" w:hAnsi="Arial Narrow" w:cs="Arial Narrow"/>
          <w:sz w:val="22"/>
        </w:rPr>
        <w:t>дств в п</w:t>
      </w:r>
      <w:proofErr w:type="gramEnd"/>
      <w:r w:rsidRPr="004536AA">
        <w:rPr>
          <w:rFonts w:ascii="Arial Narrow" w:hAnsi="Arial Narrow" w:cs="Arial Narrow"/>
          <w:sz w:val="22"/>
        </w:rPr>
        <w:t xml:space="preserve">олном объеме на расчётный счёт Принципала.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4.1.3. Предоставить Агенту вознаграждение в соответствии с п.3.2. настоящего Договора.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lastRenderedPageBreak/>
        <w:t>4.1.4. Принципал обязуется не изменять стоимость путёвок, не производить перерасчет стоимости оплаченных путевок в случае исполнения Агентом п. 3.3 Договора.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4.1.5. Обеспечить лицу, прибывшему в здравницу по путёвке, размещение в течение всего срока пребывания, указанного в путёвке, и получение входящего в стоимость путевки комплекса услуг (лечения) в соответствии с профилем санатория, утверждёнными программами санаторно-курортного лечения и методиками по лечению отдельных заболеваний в условиях санатория и действующим Стандартам.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4.1.6. Обеспечить Агента (в том числе и размещением информации на официальном сайте) для информирования клиентов перечнями показаний и противопоказаний в </w:t>
      </w:r>
      <w:r w:rsidR="00032284" w:rsidRPr="004536AA">
        <w:rPr>
          <w:rFonts w:ascii="Arial Narrow" w:hAnsi="Arial Narrow" w:cs="Arial Narrow"/>
          <w:sz w:val="22"/>
        </w:rPr>
        <w:t>с</w:t>
      </w:r>
      <w:r w:rsidRPr="004536AA">
        <w:rPr>
          <w:rFonts w:ascii="Arial Narrow" w:hAnsi="Arial Narrow" w:cs="Arial Narrow"/>
          <w:sz w:val="22"/>
        </w:rPr>
        <w:t>анаторий «</w:t>
      </w:r>
      <w:r w:rsidR="00032284" w:rsidRPr="004536AA">
        <w:rPr>
          <w:rFonts w:ascii="Arial Narrow" w:hAnsi="Arial Narrow" w:cs="Arial Narrow"/>
          <w:sz w:val="22"/>
        </w:rPr>
        <w:t>Карагай</w:t>
      </w:r>
      <w:r w:rsidRPr="004536AA">
        <w:rPr>
          <w:rFonts w:ascii="Arial Narrow" w:hAnsi="Arial Narrow" w:cs="Arial Narrow"/>
          <w:sz w:val="22"/>
        </w:rPr>
        <w:t>», сведениями о предоставляемых в здравнице услугах,  адрес санатория и путь следования.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/>
        </w:rPr>
      </w:pPr>
      <w:r w:rsidRPr="004536AA">
        <w:rPr>
          <w:rFonts w:ascii="Arial Narrow" w:hAnsi="Arial Narrow" w:cs="Arial Narrow"/>
          <w:sz w:val="22"/>
        </w:rPr>
        <w:t xml:space="preserve">4.1.7. Обеспечить выдачу лицам, прибывшим на санаторно-курортное лечение (оздоровление) отрывных талонов к санаторно-курортным путёвкам (или документов их заменяющих) с указанием фактического времени пребывания в </w:t>
      </w:r>
      <w:r w:rsidR="00032284" w:rsidRPr="004536AA">
        <w:rPr>
          <w:rFonts w:ascii="Arial Narrow" w:hAnsi="Arial Narrow" w:cs="Arial Narrow"/>
          <w:sz w:val="22"/>
        </w:rPr>
        <w:t>санатории</w:t>
      </w:r>
      <w:r w:rsidRPr="004536AA">
        <w:rPr>
          <w:rFonts w:ascii="Arial Narrow" w:hAnsi="Arial Narrow" w:cs="Arial Narrow"/>
          <w:sz w:val="22"/>
        </w:rPr>
        <w:t>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4.1.8. По письменному обращению Агента аннулировать утраченные бланки оригинала путёвок и выдавать дубликаты.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4.1.9. При наличии возможности, переносить сроки заездов по путевкам, не использованным по уважительным причинам на другие сроки в том же календарном году только по письменному согласованию с Принципалом, если Агент надлежащим образом известил Принципала за тридцать пять дней до начала действия </w:t>
      </w:r>
      <w:proofErr w:type="gramStart"/>
      <w:r w:rsidRPr="004536AA">
        <w:rPr>
          <w:rFonts w:ascii="Arial Narrow" w:hAnsi="Arial Narrow" w:cs="Arial Narrow"/>
          <w:sz w:val="22"/>
        </w:rPr>
        <w:t>путевки</w:t>
      </w:r>
      <w:proofErr w:type="gramEnd"/>
      <w:r w:rsidRPr="004536AA">
        <w:rPr>
          <w:rFonts w:ascii="Arial Narrow" w:hAnsi="Arial Narrow" w:cs="Arial Narrow"/>
          <w:sz w:val="22"/>
        </w:rPr>
        <w:t xml:space="preserve"> либо осуществить возврат перечисленных Агентом денежных средств. При переносе срока заезда стоимость путевки определяется прейскурантом Принципала на день изменения срока заезда.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i/>
          <w:iCs/>
          <w:sz w:val="22"/>
          <w:u w:val="single"/>
        </w:rPr>
        <w:t>4.2.  Агент обязуется: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4.2.1. В течение срока действия настоящего Договора добросовестно, охраняя интересы Принципала, обеспечивать продажи путевок </w:t>
      </w:r>
      <w:r w:rsidR="00032284" w:rsidRPr="004536AA">
        <w:rPr>
          <w:rFonts w:ascii="Arial Narrow" w:hAnsi="Arial Narrow" w:cs="Arial Narrow"/>
          <w:sz w:val="22"/>
        </w:rPr>
        <w:t>с</w:t>
      </w:r>
      <w:r w:rsidRPr="004536AA">
        <w:rPr>
          <w:rFonts w:ascii="Arial Narrow" w:hAnsi="Arial Narrow" w:cs="Arial Narrow"/>
          <w:sz w:val="22"/>
        </w:rPr>
        <w:t>анатория «</w:t>
      </w:r>
      <w:r w:rsidR="00032284" w:rsidRPr="004536AA">
        <w:rPr>
          <w:rFonts w:ascii="Arial Narrow" w:hAnsi="Arial Narrow" w:cs="Arial Narrow"/>
          <w:sz w:val="22"/>
        </w:rPr>
        <w:t>Карагай</w:t>
      </w:r>
      <w:r w:rsidRPr="004536AA">
        <w:rPr>
          <w:rFonts w:ascii="Arial Narrow" w:hAnsi="Arial Narrow" w:cs="Arial Narrow"/>
          <w:sz w:val="22"/>
        </w:rPr>
        <w:t xml:space="preserve">», проводить рекламную работу об оказываемых санаторием услугах, его природно-климатических преимуществах и расположении.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4.2.2. Ежемесячно не позднее 5 числа, следующего </w:t>
      </w:r>
      <w:proofErr w:type="gramStart"/>
      <w:r w:rsidRPr="004536AA">
        <w:rPr>
          <w:rFonts w:ascii="Arial Narrow" w:hAnsi="Arial Narrow" w:cs="Arial Narrow"/>
          <w:sz w:val="22"/>
        </w:rPr>
        <w:t>за</w:t>
      </w:r>
      <w:proofErr w:type="gramEnd"/>
      <w:r w:rsidRPr="004536AA">
        <w:rPr>
          <w:rFonts w:ascii="Arial Narrow" w:hAnsi="Arial Narrow" w:cs="Arial Narrow"/>
          <w:sz w:val="22"/>
        </w:rPr>
        <w:t xml:space="preserve"> </w:t>
      </w:r>
      <w:proofErr w:type="gramStart"/>
      <w:r w:rsidRPr="004536AA">
        <w:rPr>
          <w:rFonts w:ascii="Arial Narrow" w:hAnsi="Arial Narrow" w:cs="Arial Narrow"/>
          <w:sz w:val="22"/>
        </w:rPr>
        <w:t>отчетным</w:t>
      </w:r>
      <w:proofErr w:type="gramEnd"/>
      <w:r w:rsidRPr="004536AA">
        <w:rPr>
          <w:rFonts w:ascii="Arial Narrow" w:hAnsi="Arial Narrow" w:cs="Arial Narrow"/>
          <w:sz w:val="22"/>
        </w:rPr>
        <w:t>, представлять Принципалу акты выполненных работ,  отчет Агента о произведенных продажах путевок и своевременно выставлять счета-фактуры на агентское вознаграждение. При работе принципала по упрощенной системе налогообложения счета-фактуры не выставляются.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4.2.3. Оплачивать путёвки в порядке и сроки, предусмотренные п. 3.3 настоящего Договора.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4.2.4. Направлять своего полномочного представителя для получения оплаченных путёвок у Принципала в срок не позднее пятнадцати дней с момента поступления денежных средств на расчётный счёт Принципала. </w:t>
      </w:r>
      <w:r w:rsidRPr="004536AA">
        <w:rPr>
          <w:rFonts w:ascii="Arial Narrow" w:hAnsi="Arial Narrow" w:cs="Arial Narrow"/>
          <w:sz w:val="22"/>
          <w:szCs w:val="23"/>
        </w:rPr>
        <w:t xml:space="preserve">При значительной отдаленности </w:t>
      </w:r>
      <w:proofErr w:type="gramStart"/>
      <w:r w:rsidRPr="004536AA">
        <w:rPr>
          <w:rFonts w:ascii="Arial Narrow" w:hAnsi="Arial Narrow" w:cs="Arial Narrow"/>
          <w:sz w:val="22"/>
          <w:szCs w:val="23"/>
        </w:rPr>
        <w:t>Агента</w:t>
      </w:r>
      <w:proofErr w:type="gramEnd"/>
      <w:r w:rsidRPr="004536AA">
        <w:rPr>
          <w:rFonts w:ascii="Arial Narrow" w:hAnsi="Arial Narrow" w:cs="Arial Narrow"/>
          <w:sz w:val="22"/>
          <w:szCs w:val="23"/>
        </w:rPr>
        <w:t xml:space="preserve"> по его письменному ходатайству оплаченные путевки могут быть либо направлены почтой за счет Агента (в этом случае к письму необходимо приложить доверенность на ответственное за путевки лицо) либо выдаваться лицам, прибывшим на санаторно-курортное лечение (оздоровление), в день их прибытия при наличии у них обменной путевки или доверенности на получение путевок.</w:t>
      </w:r>
      <w:r w:rsidRPr="004536AA">
        <w:rPr>
          <w:rFonts w:ascii="Arial Narrow" w:hAnsi="Arial Narrow" w:cs="Arial Narrow"/>
          <w:sz w:val="22"/>
        </w:rPr>
        <w:t xml:space="preserve"> В доверенности или обменной путевке Агент обязан указать номер счета, номер спального корпуса, категории номеров, указанных в счете, количество направляемых на лечение лиц, а также их фамилии, имена и отчества.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4.2.5. Не изменять стоимость путёвок, указанную в прейскуранте Принципала, а также не производить исправлений на бланках путевок.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4.2.6. Агент вправе изменить количество путёвок, указанных в соответствующих приложениях только по письменному согласованию с Принципалом, не менее чем за тридцать дней до начала заезда.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4.2.7. При выдаче путёвки лицу, направляемому на санаторно-курортное лечение (оздоровление) заполнить бланк путёвки по всем графам. Указанные в бланке путёвки сведения должны быть достоверными и заверены подписью ответственного лица и печатью организации (Агента).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4.2.8. Направлять на санаторно-курортное лечение (оздоровление) лиц, в сроки, указанные в путёвках в соответствии с графиком заездов. Сроки заездов по путёвкам могут быть изменены только по письменному согласованию с Принципалом.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4.2.9. Направлять на санаторно-курортное лечение (оздоровление) лиц с оформленной санаторно-курортной картой лечебного учреждения в строгом соответствии с требованиями, указанными на бланке путёвки.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4.2.10. Информировать лицо, направляемое на санаторное лечение (оздоровление) о местонахождении (адресе) здравницы и пути следования, о необходимости соблюдения санаторно-курортного режима, правил проживания и пожарной безопасности, особых условиях, предусмотренных п.п. 7.1.-7.8. настоящего Договора, а также об оплате проезда в здравницу и обратно за свой счёт.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4.2.11. Незамедлительно информировать Принципала о фактах утраты путёвок с обязательным указанием их номеров, путем факсимильной связи с последующим представлением оригинала письма-уведомления.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5.</w:t>
      </w:r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Ответственность сторон</w:t>
      </w:r>
    </w:p>
    <w:p w:rsidR="00263994" w:rsidRPr="004536AA" w:rsidRDefault="00263994" w:rsidP="00263994">
      <w:pPr>
        <w:ind w:right="-440" w:firstLine="708"/>
        <w:jc w:val="center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5.1. 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lastRenderedPageBreak/>
        <w:t>5.2. В случае нарушения Агентом сроков оплаты путевок Принципал вправе расторгнуть настоящий Договор в одностороннем порядке, о чем письменно уведомляет Агента.</w:t>
      </w:r>
    </w:p>
    <w:p w:rsidR="00263994" w:rsidRPr="004536AA" w:rsidRDefault="00263994" w:rsidP="00263994">
      <w:pPr>
        <w:pStyle w:val="31"/>
        <w:ind w:right="-44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5.3.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spellStart"/>
      <w:r w:rsidRPr="004536AA">
        <w:rPr>
          <w:rFonts w:ascii="Arial Narrow" w:hAnsi="Arial Narrow" w:cs="Arial Narrow"/>
          <w:sz w:val="22"/>
        </w:rPr>
        <w:t>недостижения</w:t>
      </w:r>
      <w:proofErr w:type="spellEnd"/>
      <w:r w:rsidRPr="004536AA">
        <w:rPr>
          <w:rFonts w:ascii="Arial Narrow" w:hAnsi="Arial Narrow" w:cs="Arial Narrow"/>
          <w:sz w:val="22"/>
        </w:rPr>
        <w:t xml:space="preserve"> согласия спорные вопросы подлежат рассмотрению в Арбитражном суде Республики Башкортостан.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6.</w:t>
      </w:r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Форс-мажор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6.1. Стороны не несут ответственности за неисполнение обязательств по данному Договору, если невозможность выполнения ими условий Договора наступила в силу форс-мажорных обстоятельств, как то: война, стихийное бедствие, блокады, действия государственных органов власти и управления и действуют весь период их действия.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b/>
          <w:bCs/>
          <w:i/>
          <w:iCs/>
          <w:sz w:val="22"/>
        </w:rPr>
      </w:pPr>
      <w:r w:rsidRPr="004536AA">
        <w:rPr>
          <w:rFonts w:ascii="Arial Narrow" w:hAnsi="Arial Narrow" w:cs="Arial Narrow"/>
          <w:sz w:val="22"/>
        </w:rPr>
        <w:t>6.2. Если вышеперечисленные действия длятся более трёх месяцев Стороны вправе отказаться от выполнения принятых на себя обязательств. При наступлении форс-мажорных обстоятель</w:t>
      </w:r>
      <w:proofErr w:type="gramStart"/>
      <w:r w:rsidRPr="004536AA">
        <w:rPr>
          <w:rFonts w:ascii="Arial Narrow" w:hAnsi="Arial Narrow" w:cs="Arial Narrow"/>
          <w:sz w:val="22"/>
        </w:rPr>
        <w:t>ств ст</w:t>
      </w:r>
      <w:proofErr w:type="gramEnd"/>
      <w:r w:rsidRPr="004536AA">
        <w:rPr>
          <w:rFonts w:ascii="Arial Narrow" w:hAnsi="Arial Narrow" w:cs="Arial Narrow"/>
          <w:sz w:val="22"/>
        </w:rPr>
        <w:t>ороны обязаны оповестить друг друга в течение пяти</w:t>
      </w:r>
      <w:r w:rsidR="00073075" w:rsidRPr="004536AA">
        <w:rPr>
          <w:rFonts w:ascii="Arial Narrow" w:hAnsi="Arial Narrow" w:cs="Arial Narrow"/>
          <w:sz w:val="22"/>
        </w:rPr>
        <w:t xml:space="preserve"> календарных</w:t>
      </w:r>
      <w:r w:rsidRPr="004536AA">
        <w:rPr>
          <w:rFonts w:ascii="Arial Narrow" w:hAnsi="Arial Narrow" w:cs="Arial Narrow"/>
          <w:sz w:val="22"/>
        </w:rPr>
        <w:t xml:space="preserve"> дней с момента их начала. 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b/>
          <w:bCs/>
          <w:i/>
          <w:iCs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 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 xml:space="preserve">7. </w:t>
      </w:r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Особые условия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pStyle w:val="21"/>
        <w:ind w:right="-44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7.1. Путевка действительна только для указанного в ней лица. Передача оформленных путевок другим лицам, а равно их раздел (между другими лицами и/или по срокам), обмен или перепродажа запрещена.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7.2. При заказе прибывшими лицами не входящих в пакет путевки санаторно-курортных (медицинских) услуг, они самостоятельно заключают договор с Принципалом на их предоставление и оплачивают </w:t>
      </w:r>
      <w:proofErr w:type="gramStart"/>
      <w:r w:rsidRPr="004536AA">
        <w:rPr>
          <w:rFonts w:ascii="Arial Narrow" w:hAnsi="Arial Narrow" w:cs="Arial Narrow"/>
          <w:sz w:val="22"/>
        </w:rPr>
        <w:t>согласно</w:t>
      </w:r>
      <w:proofErr w:type="gramEnd"/>
      <w:r w:rsidRPr="004536AA">
        <w:rPr>
          <w:rFonts w:ascii="Arial Narrow" w:hAnsi="Arial Narrow" w:cs="Arial Narrow"/>
          <w:sz w:val="22"/>
        </w:rPr>
        <w:t xml:space="preserve"> действующего прейскуранта.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7.3. В случае отказа Агента от брони, Принципал вправе предъявить штрафные санкции в размере 10% от стоимости путевки на возмещение убытков по потерянным дням.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7.4. При несвоевременном заезде  отдыхающими лицами в санаторий или досрочном выезде отдыхающими лицами из санатория пребывание в санатории не продлевается, стоимость неиспользованных дней санаторно-курортной путевки не возмещается.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7.5. Принципал вправе выписать отдыхающее лицо досрочно в одностороннем порядке, за нарушение последним санаторно-курортного режима, правил проживания и/или пожарной безопасности. </w:t>
      </w:r>
    </w:p>
    <w:p w:rsidR="00263994" w:rsidRPr="004536AA" w:rsidRDefault="00263994" w:rsidP="00263994">
      <w:pPr>
        <w:pStyle w:val="21"/>
        <w:ind w:right="-44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7.6. При досрочном выезде отдыхающего лица из санатория, а также его выписке из санатория за нарушение им санаторно-курортного режима, правил проживания и/или пожарной безопасности, Принципал вправе в одностороннем порядке удержать 30 (тридцать) процентов от стоимости неиспользованных дней на возмещение убытков по потерянным дням. Условия данного пункта не распространяются на вынужденный выезд отдыхающих лиц по уважительным причинам: заболевание самого отдыхающего лица, тяжелое состояние или смерть близких людей.  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7.7. В случае причинения отдыхающим лицом (либо его сопровождающими) вреда имуществу Принципала, причиненный вред возмещается виновным лицом в полном объёме путём внесения денежных сре</w:t>
      </w:r>
      <w:proofErr w:type="gramStart"/>
      <w:r w:rsidRPr="004536AA">
        <w:rPr>
          <w:rFonts w:ascii="Arial Narrow" w:hAnsi="Arial Narrow" w:cs="Arial Narrow"/>
          <w:sz w:val="22"/>
        </w:rPr>
        <w:t>дств в к</w:t>
      </w:r>
      <w:proofErr w:type="gramEnd"/>
      <w:r w:rsidRPr="004536AA">
        <w:rPr>
          <w:rFonts w:ascii="Arial Narrow" w:hAnsi="Arial Narrow" w:cs="Arial Narrow"/>
          <w:sz w:val="22"/>
        </w:rPr>
        <w:t xml:space="preserve">ассу санатория. Оценка ущерба производится комиссией Принципала с ознакомлением </w:t>
      </w:r>
      <w:proofErr w:type="spellStart"/>
      <w:r w:rsidRPr="004536AA">
        <w:rPr>
          <w:rFonts w:ascii="Arial Narrow" w:hAnsi="Arial Narrow" w:cs="Arial Narrow"/>
          <w:sz w:val="22"/>
        </w:rPr>
        <w:t>причинителя</w:t>
      </w:r>
      <w:proofErr w:type="spellEnd"/>
      <w:r w:rsidRPr="004536AA">
        <w:rPr>
          <w:rFonts w:ascii="Arial Narrow" w:hAnsi="Arial Narrow" w:cs="Arial Narrow"/>
          <w:sz w:val="22"/>
        </w:rPr>
        <w:t xml:space="preserve"> ущерба, а в случае его недееспособности - его законных представителей.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7.8. При заболевании лица в период нахождения в здравнице, препятствующего дальнейшему курсу санаторно-курортного лечения (оздоровления), больной госпитализируется в </w:t>
      </w:r>
      <w:r w:rsidR="00073075" w:rsidRPr="004536AA">
        <w:rPr>
          <w:rFonts w:ascii="Arial Narrow" w:hAnsi="Arial Narrow" w:cs="Arial Narrow"/>
          <w:sz w:val="22"/>
        </w:rPr>
        <w:t xml:space="preserve">ГБУЗ РБ </w:t>
      </w:r>
      <w:proofErr w:type="spellStart"/>
      <w:r w:rsidR="00073075" w:rsidRPr="004536AA">
        <w:rPr>
          <w:rFonts w:ascii="Arial Narrow" w:hAnsi="Arial Narrow" w:cs="Arial Narrow"/>
          <w:sz w:val="22"/>
        </w:rPr>
        <w:t>Большеустьикинскую</w:t>
      </w:r>
      <w:proofErr w:type="spellEnd"/>
      <w:r w:rsidR="00073075" w:rsidRPr="004536AA">
        <w:rPr>
          <w:rFonts w:ascii="Arial Narrow" w:hAnsi="Arial Narrow" w:cs="Arial Narrow"/>
          <w:sz w:val="22"/>
        </w:rPr>
        <w:t xml:space="preserve"> </w:t>
      </w:r>
      <w:r w:rsidRPr="004536AA">
        <w:rPr>
          <w:rFonts w:ascii="Arial Narrow" w:hAnsi="Arial Narrow" w:cs="Arial Narrow"/>
          <w:sz w:val="22"/>
        </w:rPr>
        <w:t>центральную районную больницу. Решение о необходимости госпитализации принимается администрацией санатория по согласованию с заболевшим отдыхающим лицом.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7.9. Стороны ежеквартально осуществляют сверки взаиморасчетов, результаты которых оформляются соответствующими актами. По окончании последнего заезда, предусмотренного настоящим Договором, Стороны осуществляют окончательную выверку состояния взаимозачетов и оформляют акт о выполнении Договора. Окончательное урегулирование взаиморасчетов производится в течение пяти банковских дней со дня подписания акта о выполнении Договора.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7.10. Ни одна из Сторон не вправе передавать третьей Стороне свои права и обязанности по настоящему Договору без письменного согласия другой Стороны.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7.11. Если одно из положений настоящего Договора становится недействительным, то это не затрагивает действительности остальных положений.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7.12. Все изменения и дополнения к настоящему Договору будут действительны только при условии, если они предоставлены в письменной форме и подписаны уполномоченными на то представителями Сторон.</w:t>
      </w:r>
    </w:p>
    <w:p w:rsidR="00263994" w:rsidRPr="004536AA" w:rsidRDefault="00263994" w:rsidP="00263994">
      <w:pPr>
        <w:pStyle w:val="21"/>
        <w:ind w:right="-44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7.13. Стороны обязуются оперативно извещать друг друга об изменении адресов, банковских реквизитов, контактных телефонов.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/>
        </w:rPr>
      </w:pPr>
      <w:r w:rsidRPr="004536AA">
        <w:rPr>
          <w:rFonts w:ascii="Arial Narrow" w:hAnsi="Arial Narrow" w:cs="Arial Narrow"/>
          <w:sz w:val="22"/>
        </w:rPr>
        <w:t>7.14. Стороны договорились, что одновременно с подписанием настоящего Договора все ранее заключённые между сторонами соглашения, договора и контракты теряют свою силу.</w:t>
      </w: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7.15. Договор составлен в двух экземплярах, имеющих одинаковую юридическую силу, по одному для каждой из Сторон.</w:t>
      </w:r>
    </w:p>
    <w:p w:rsidR="00263994" w:rsidRPr="004536AA" w:rsidRDefault="00263994" w:rsidP="00263994">
      <w:pPr>
        <w:pStyle w:val="1"/>
        <w:ind w:left="0" w:right="-440" w:firstLine="0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lastRenderedPageBreak/>
        <w:t xml:space="preserve">8. </w:t>
      </w:r>
      <w:r w:rsidR="006F0A2D" w:rsidRPr="004536AA">
        <w:rPr>
          <w:rFonts w:ascii="Arial Narrow" w:hAnsi="Arial Narrow" w:cs="Arial Narrow"/>
          <w:sz w:val="22"/>
        </w:rPr>
        <w:t>Конфиденциальность</w:t>
      </w:r>
    </w:p>
    <w:p w:rsidR="00256D4B" w:rsidRPr="004536AA" w:rsidRDefault="00256D4B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263994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>8.1. Условия настоящего Договора, приложений к нему и документов по исполнению договора конфиденциальны и не подлежат разглашению третьим лицам, за исключением случаев, установленных законодательством.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56D4B" w:rsidP="00263994">
      <w:pPr>
        <w:ind w:right="-440"/>
        <w:jc w:val="center"/>
        <w:rPr>
          <w:rFonts w:ascii="Arial Narrow" w:hAnsi="Arial Narrow" w:cs="Arial Narrow"/>
          <w:b/>
          <w:bCs/>
          <w:i/>
          <w:iCs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9.</w:t>
      </w:r>
      <w:r w:rsidR="007E62FE">
        <w:rPr>
          <w:rFonts w:ascii="Arial Narrow" w:hAnsi="Arial Narrow" w:cs="Arial Narrow"/>
          <w:b/>
          <w:bCs/>
          <w:i/>
          <w:iCs/>
          <w:sz w:val="22"/>
        </w:rPr>
        <w:t xml:space="preserve"> </w:t>
      </w:r>
      <w:proofErr w:type="spellStart"/>
      <w:r w:rsidR="006F0A2D" w:rsidRPr="004536AA">
        <w:rPr>
          <w:rFonts w:ascii="Arial Narrow" w:hAnsi="Arial Narrow" w:cs="Arial Narrow"/>
          <w:b/>
          <w:bCs/>
          <w:i/>
          <w:iCs/>
          <w:sz w:val="22"/>
        </w:rPr>
        <w:t>Антико</w:t>
      </w:r>
      <w:r w:rsidR="008B09AC" w:rsidRPr="004536AA">
        <w:rPr>
          <w:rFonts w:ascii="Arial Narrow" w:hAnsi="Arial Narrow" w:cs="Arial Narrow"/>
          <w:b/>
          <w:bCs/>
          <w:i/>
          <w:iCs/>
          <w:sz w:val="22"/>
        </w:rPr>
        <w:t>ррупционная</w:t>
      </w:r>
      <w:proofErr w:type="spellEnd"/>
      <w:r w:rsidR="008B09AC" w:rsidRPr="004536AA">
        <w:rPr>
          <w:rFonts w:ascii="Arial Narrow" w:hAnsi="Arial Narrow" w:cs="Arial Narrow"/>
          <w:b/>
          <w:bCs/>
          <w:i/>
          <w:iCs/>
          <w:sz w:val="22"/>
        </w:rPr>
        <w:t xml:space="preserve"> политика</w:t>
      </w: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b/>
          <w:bCs/>
          <w:i/>
          <w:iCs/>
          <w:sz w:val="22"/>
        </w:rPr>
      </w:pPr>
    </w:p>
    <w:p w:rsidR="00263994" w:rsidRPr="004536AA" w:rsidRDefault="00263994" w:rsidP="00256D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4536AA">
        <w:rPr>
          <w:rFonts w:ascii="Arial Narrow" w:hAnsi="Arial Narrow"/>
          <w:spacing w:val="1"/>
          <w:sz w:val="22"/>
          <w:szCs w:val="22"/>
        </w:rPr>
        <w:t>9.1.</w:t>
      </w:r>
      <w:r w:rsidR="00433A7E" w:rsidRPr="004536AA">
        <w:rPr>
          <w:rFonts w:ascii="Arial Narrow" w:hAnsi="Arial Narrow"/>
          <w:spacing w:val="1"/>
          <w:sz w:val="22"/>
          <w:szCs w:val="22"/>
        </w:rPr>
        <w:t xml:space="preserve"> </w:t>
      </w:r>
      <w:proofErr w:type="gramStart"/>
      <w:r w:rsidRPr="004536AA">
        <w:rPr>
          <w:rFonts w:ascii="Arial Narrow" w:hAnsi="Arial Narrow"/>
          <w:spacing w:val="1"/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4536AA">
        <w:rPr>
          <w:rFonts w:ascii="Arial Narrow" w:hAnsi="Arial Narrow"/>
          <w:sz w:val="22"/>
          <w:szCs w:val="22"/>
        </w:rPr>
        <w:t>аффилированные</w:t>
      </w:r>
      <w:proofErr w:type="spellEnd"/>
      <w:r w:rsidRPr="004536AA">
        <w:rPr>
          <w:rFonts w:ascii="Arial Narrow" w:hAnsi="Arial Narrow"/>
          <w:sz w:val="22"/>
          <w:szCs w:val="22"/>
        </w:rPr>
        <w:t xml:space="preserve"> лица, работники или посредники не выплачивают, не предлагают </w:t>
      </w:r>
      <w:r w:rsidRPr="004536AA">
        <w:rPr>
          <w:rFonts w:ascii="Arial Narrow" w:hAnsi="Arial Narrow"/>
          <w:spacing w:val="2"/>
          <w:sz w:val="22"/>
          <w:szCs w:val="22"/>
        </w:rPr>
        <w:t xml:space="preserve">выплатить и не разрешают выплату каких-либо денежных средств или ценностей, прямо </w:t>
      </w:r>
      <w:r w:rsidRPr="004536AA">
        <w:rPr>
          <w:rFonts w:ascii="Arial Narrow" w:hAnsi="Arial Narrow"/>
          <w:spacing w:val="3"/>
          <w:sz w:val="22"/>
          <w:szCs w:val="22"/>
        </w:rPr>
        <w:t xml:space="preserve">или косвенно любым лицам, для оказания влияния на действия или решения этих лиц с </w:t>
      </w:r>
      <w:r w:rsidRPr="004536AA">
        <w:rPr>
          <w:rFonts w:ascii="Arial Narrow" w:hAnsi="Arial Narrow"/>
          <w:spacing w:val="-1"/>
          <w:sz w:val="22"/>
          <w:szCs w:val="22"/>
        </w:rPr>
        <w:t xml:space="preserve">целью получить какие-либо неправомерные преимущества или достигнуть неправомерные </w:t>
      </w:r>
      <w:r w:rsidRPr="004536AA">
        <w:rPr>
          <w:rFonts w:ascii="Arial Narrow" w:hAnsi="Arial Narrow"/>
          <w:spacing w:val="-2"/>
          <w:sz w:val="22"/>
          <w:szCs w:val="22"/>
        </w:rPr>
        <w:t>цели.</w:t>
      </w:r>
      <w:proofErr w:type="gramEnd"/>
    </w:p>
    <w:p w:rsidR="00263994" w:rsidRPr="004536AA" w:rsidRDefault="00263994" w:rsidP="00256D4B">
      <w:pPr>
        <w:ind w:firstLine="708"/>
        <w:jc w:val="both"/>
        <w:rPr>
          <w:rFonts w:ascii="Arial Narrow" w:hAnsi="Arial Narrow"/>
          <w:spacing w:val="-15"/>
          <w:sz w:val="22"/>
          <w:szCs w:val="22"/>
        </w:rPr>
      </w:pPr>
      <w:r w:rsidRPr="004536AA">
        <w:rPr>
          <w:rFonts w:ascii="Arial Narrow" w:hAnsi="Arial Narrow"/>
          <w:sz w:val="22"/>
          <w:szCs w:val="22"/>
        </w:rPr>
        <w:t xml:space="preserve">9.2. </w:t>
      </w:r>
      <w:proofErr w:type="gramStart"/>
      <w:r w:rsidRPr="004536AA">
        <w:rPr>
          <w:rFonts w:ascii="Arial Narrow" w:hAnsi="Arial Narrow"/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4536AA">
        <w:rPr>
          <w:rFonts w:ascii="Arial Narrow" w:hAnsi="Arial Narrow"/>
          <w:spacing w:val="6"/>
          <w:sz w:val="22"/>
          <w:szCs w:val="22"/>
        </w:rPr>
        <w:t>аффилированные</w:t>
      </w:r>
      <w:proofErr w:type="spellEnd"/>
      <w:r w:rsidRPr="004536AA">
        <w:rPr>
          <w:rFonts w:ascii="Arial Narrow" w:hAnsi="Arial Narrow"/>
          <w:spacing w:val="6"/>
          <w:sz w:val="22"/>
          <w:szCs w:val="22"/>
        </w:rPr>
        <w:t xml:space="preserve"> лица, работники или посредники не осуществляют действия, </w:t>
      </w:r>
      <w:r w:rsidRPr="004536AA">
        <w:rPr>
          <w:rFonts w:ascii="Arial Narrow" w:hAnsi="Arial Narrow"/>
          <w:spacing w:val="1"/>
          <w:sz w:val="22"/>
          <w:szCs w:val="22"/>
        </w:rPr>
        <w:t xml:space="preserve">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r w:rsidRPr="004536AA">
        <w:rPr>
          <w:rFonts w:ascii="Arial Narrow" w:hAnsi="Arial Narrow"/>
          <w:spacing w:val="2"/>
          <w:sz w:val="22"/>
          <w:szCs w:val="22"/>
        </w:rPr>
        <w:t xml:space="preserve">применимого законодательства и международных актов о противодействии легализации </w:t>
      </w:r>
      <w:r w:rsidRPr="004536AA">
        <w:rPr>
          <w:rFonts w:ascii="Arial Narrow" w:hAnsi="Arial Narrow"/>
          <w:spacing w:val="1"/>
          <w:sz w:val="22"/>
          <w:szCs w:val="22"/>
        </w:rPr>
        <w:t>(отмыванию) доходов, полученных преступным путем.</w:t>
      </w:r>
      <w:proofErr w:type="gramEnd"/>
    </w:p>
    <w:p w:rsidR="00263994" w:rsidRPr="004536AA" w:rsidRDefault="00263994" w:rsidP="00256D4B">
      <w:pPr>
        <w:ind w:firstLine="708"/>
        <w:jc w:val="both"/>
        <w:rPr>
          <w:rFonts w:ascii="Arial Narrow" w:hAnsi="Arial Narrow"/>
          <w:spacing w:val="-6"/>
          <w:sz w:val="22"/>
          <w:szCs w:val="22"/>
        </w:rPr>
      </w:pPr>
      <w:r w:rsidRPr="004536AA">
        <w:rPr>
          <w:rFonts w:ascii="Arial Narrow" w:hAnsi="Arial Narrow"/>
          <w:spacing w:val="-15"/>
          <w:sz w:val="22"/>
          <w:szCs w:val="22"/>
        </w:rPr>
        <w:t>9.3.</w:t>
      </w:r>
      <w:r w:rsidR="00256D4B" w:rsidRPr="004536AA">
        <w:rPr>
          <w:rFonts w:ascii="Arial Narrow" w:hAnsi="Arial Narrow"/>
          <w:sz w:val="22"/>
          <w:szCs w:val="22"/>
        </w:rPr>
        <w:t xml:space="preserve"> </w:t>
      </w:r>
      <w:r w:rsidR="007E62FE">
        <w:rPr>
          <w:rFonts w:ascii="Arial Narrow" w:hAnsi="Arial Narrow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8"/>
          <w:sz w:val="22"/>
          <w:szCs w:val="22"/>
        </w:rPr>
        <w:t>В случае возникновения у одной из Сторон подозрений, что произошло или</w:t>
      </w:r>
      <w:r w:rsidR="00073075" w:rsidRPr="004536AA">
        <w:rPr>
          <w:rFonts w:ascii="Arial Narrow" w:hAnsi="Arial Narrow"/>
          <w:spacing w:val="8"/>
          <w:sz w:val="22"/>
          <w:szCs w:val="22"/>
        </w:rPr>
        <w:t xml:space="preserve"> </w:t>
      </w:r>
      <w:r w:rsidRPr="004536AA">
        <w:rPr>
          <w:rFonts w:ascii="Arial Narrow" w:hAnsi="Arial Narrow"/>
          <w:sz w:val="22"/>
          <w:szCs w:val="22"/>
        </w:rPr>
        <w:t xml:space="preserve">может произойти нарушение любого из вышеуказанных условий, соответствующая </w:t>
      </w:r>
      <w:r w:rsidRPr="004536AA">
        <w:rPr>
          <w:rFonts w:ascii="Arial Narrow" w:hAnsi="Arial Narrow"/>
          <w:spacing w:val="1"/>
          <w:sz w:val="22"/>
          <w:szCs w:val="22"/>
        </w:rPr>
        <w:t xml:space="preserve">Сторона обязуется незамедлительно уведомить в письменной форме о ставшем известном </w:t>
      </w:r>
      <w:r w:rsidRPr="004536AA">
        <w:rPr>
          <w:rFonts w:ascii="Arial Narrow" w:hAnsi="Arial Narrow"/>
          <w:spacing w:val="5"/>
          <w:sz w:val="22"/>
          <w:szCs w:val="22"/>
        </w:rPr>
        <w:t xml:space="preserve">факте неправомерных действий другую Сторону, и при необходимости, по запросу </w:t>
      </w:r>
      <w:r w:rsidRPr="004536AA">
        <w:rPr>
          <w:rFonts w:ascii="Arial Narrow" w:hAnsi="Arial Narrow"/>
          <w:spacing w:val="1"/>
          <w:sz w:val="22"/>
          <w:szCs w:val="22"/>
        </w:rPr>
        <w:t>предоставить дополнительные пояснения и необходимую информацию (документы).</w:t>
      </w:r>
    </w:p>
    <w:p w:rsidR="00263994" w:rsidRPr="004536AA" w:rsidRDefault="00263994" w:rsidP="00256D4B">
      <w:pPr>
        <w:ind w:firstLine="708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4536AA">
        <w:rPr>
          <w:rFonts w:ascii="Arial Narrow" w:hAnsi="Arial Narrow"/>
          <w:spacing w:val="-6"/>
          <w:sz w:val="22"/>
          <w:szCs w:val="22"/>
        </w:rPr>
        <w:t>9.4.</w:t>
      </w:r>
      <w:r w:rsidR="00256D4B" w:rsidRPr="004536AA">
        <w:rPr>
          <w:rFonts w:ascii="Arial Narrow" w:hAnsi="Arial Narrow"/>
          <w:spacing w:val="-6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2"/>
          <w:sz w:val="22"/>
          <w:szCs w:val="22"/>
        </w:rPr>
        <w:t>В случае если указанные неправомерные действия работников одной из Сторон,</w:t>
      </w:r>
      <w:r w:rsidR="00256D4B" w:rsidRPr="004536AA">
        <w:rPr>
          <w:rFonts w:ascii="Arial Narrow" w:hAnsi="Arial Narrow"/>
          <w:spacing w:val="2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8"/>
          <w:sz w:val="22"/>
          <w:szCs w:val="22"/>
        </w:rPr>
        <w:t>е</w:t>
      </w:r>
      <w:r w:rsidR="00256D4B" w:rsidRPr="004536AA">
        <w:rPr>
          <w:rFonts w:ascii="Arial Narrow" w:hAnsi="Arial Narrow"/>
          <w:spacing w:val="8"/>
          <w:sz w:val="22"/>
          <w:szCs w:val="22"/>
        </w:rPr>
        <w:t>ё</w:t>
      </w:r>
      <w:r w:rsidRPr="004536AA">
        <w:rPr>
          <w:rFonts w:ascii="Arial Narrow" w:hAnsi="Arial Narrow"/>
          <w:spacing w:val="8"/>
          <w:sz w:val="22"/>
          <w:szCs w:val="22"/>
        </w:rPr>
        <w:t xml:space="preserve"> </w:t>
      </w:r>
      <w:proofErr w:type="spellStart"/>
      <w:r w:rsidRPr="004536AA">
        <w:rPr>
          <w:rFonts w:ascii="Arial Narrow" w:hAnsi="Arial Narrow"/>
          <w:spacing w:val="8"/>
          <w:sz w:val="22"/>
          <w:szCs w:val="22"/>
        </w:rPr>
        <w:t>аффилированных</w:t>
      </w:r>
      <w:proofErr w:type="spellEnd"/>
      <w:r w:rsidRPr="004536AA">
        <w:rPr>
          <w:rFonts w:ascii="Arial Narrow" w:hAnsi="Arial Narrow"/>
          <w:spacing w:val="8"/>
          <w:sz w:val="22"/>
          <w:szCs w:val="22"/>
        </w:rPr>
        <w:t xml:space="preserve"> лиц или посредников установлены вступившим в законную силу</w:t>
      </w:r>
      <w:r w:rsidR="00256D4B" w:rsidRPr="004536AA">
        <w:rPr>
          <w:rFonts w:ascii="Arial Narrow" w:hAnsi="Arial Narrow"/>
          <w:spacing w:val="8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9"/>
          <w:sz w:val="22"/>
          <w:szCs w:val="22"/>
        </w:rPr>
        <w:t>решением (приговором) суда, другая Сторона имеет право в одностороннем порядке</w:t>
      </w:r>
      <w:r w:rsidR="00256D4B" w:rsidRPr="004536AA">
        <w:rPr>
          <w:rFonts w:ascii="Arial Narrow" w:hAnsi="Arial Narrow"/>
          <w:spacing w:val="9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-1"/>
          <w:sz w:val="22"/>
          <w:szCs w:val="22"/>
        </w:rPr>
        <w:t xml:space="preserve">отказаться от исполнения настоящего Договора, путем направления письменного </w:t>
      </w:r>
      <w:r w:rsidRPr="004536AA">
        <w:rPr>
          <w:rFonts w:ascii="Arial Narrow" w:hAnsi="Arial Narrow"/>
          <w:spacing w:val="4"/>
          <w:sz w:val="22"/>
          <w:szCs w:val="22"/>
        </w:rPr>
        <w:t>уведомления о расторжении Договора. Сторона, являющаяся инициатором расторжения</w:t>
      </w:r>
      <w:r w:rsidR="00256D4B" w:rsidRPr="004536AA">
        <w:rPr>
          <w:rFonts w:ascii="Arial Narrow" w:hAnsi="Arial Narrow"/>
          <w:spacing w:val="4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2"/>
          <w:sz w:val="22"/>
          <w:szCs w:val="22"/>
        </w:rPr>
        <w:t>настоящего Договора по указанным основаниям, вправе требовать возмещения реального</w:t>
      </w:r>
      <w:r w:rsidR="00256D4B" w:rsidRPr="004536AA">
        <w:rPr>
          <w:rFonts w:ascii="Arial Narrow" w:hAnsi="Arial Narrow"/>
          <w:spacing w:val="2"/>
          <w:sz w:val="22"/>
          <w:szCs w:val="22"/>
        </w:rPr>
        <w:t xml:space="preserve"> </w:t>
      </w:r>
      <w:r w:rsidRPr="004536AA">
        <w:rPr>
          <w:rFonts w:ascii="Arial Narrow" w:hAnsi="Arial Narrow"/>
          <w:spacing w:val="1"/>
          <w:sz w:val="22"/>
          <w:szCs w:val="22"/>
        </w:rPr>
        <w:t>ущерба, возникшего в результате такого расторжения.</w:t>
      </w:r>
    </w:p>
    <w:p w:rsidR="00256D4B" w:rsidRPr="004536AA" w:rsidRDefault="00256D4B" w:rsidP="00263994">
      <w:pPr>
        <w:ind w:right="-440"/>
        <w:jc w:val="center"/>
        <w:rPr>
          <w:rFonts w:ascii="Arial Narrow" w:hAnsi="Arial Narrow" w:cs="Arial Narrow"/>
          <w:b/>
          <w:bCs/>
          <w:i/>
          <w:iCs/>
          <w:sz w:val="22"/>
        </w:rPr>
      </w:pPr>
    </w:p>
    <w:p w:rsidR="00263994" w:rsidRPr="004536AA" w:rsidRDefault="00263994" w:rsidP="00263994">
      <w:pPr>
        <w:ind w:right="-440"/>
        <w:jc w:val="center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10.</w:t>
      </w:r>
      <w:r w:rsidR="008B09AC" w:rsidRPr="004536AA">
        <w:rPr>
          <w:rFonts w:ascii="Arial Narrow" w:hAnsi="Arial Narrow" w:cs="Arial Narrow"/>
          <w:b/>
          <w:bCs/>
          <w:i/>
          <w:iCs/>
          <w:sz w:val="22"/>
        </w:rPr>
        <w:t xml:space="preserve"> Срок действия договора</w:t>
      </w:r>
    </w:p>
    <w:p w:rsidR="00263994" w:rsidRPr="004536AA" w:rsidRDefault="00263994" w:rsidP="00263994">
      <w:pPr>
        <w:ind w:right="-440"/>
        <w:jc w:val="both"/>
        <w:rPr>
          <w:rFonts w:ascii="Arial Narrow" w:hAnsi="Arial Narrow" w:cs="Arial Narrow"/>
          <w:sz w:val="22"/>
        </w:rPr>
      </w:pPr>
    </w:p>
    <w:p w:rsidR="00263994" w:rsidRPr="004536AA" w:rsidRDefault="00263994" w:rsidP="0038111C">
      <w:pPr>
        <w:ind w:right="-440" w:firstLine="708"/>
        <w:jc w:val="both"/>
        <w:rPr>
          <w:rFonts w:ascii="Arial Narrow" w:hAnsi="Arial Narrow" w:cs="Arial Narrow"/>
          <w:sz w:val="22"/>
        </w:rPr>
      </w:pPr>
      <w:r w:rsidRPr="004536AA">
        <w:rPr>
          <w:rFonts w:ascii="Arial Narrow" w:hAnsi="Arial Narrow" w:cs="Arial Narrow"/>
          <w:sz w:val="22"/>
        </w:rPr>
        <w:t xml:space="preserve">10.1. </w:t>
      </w:r>
      <w:r w:rsidR="007E6A36" w:rsidRPr="004536AA">
        <w:rPr>
          <w:rFonts w:ascii="Arial Narrow" w:hAnsi="Arial Narrow" w:cs="Arial Narrow"/>
          <w:sz w:val="22"/>
        </w:rPr>
        <w:t>Настоящий д</w:t>
      </w:r>
      <w:r w:rsidRPr="004536AA">
        <w:rPr>
          <w:rFonts w:ascii="Arial Narrow" w:hAnsi="Arial Narrow" w:cs="Arial Narrow"/>
          <w:sz w:val="22"/>
        </w:rPr>
        <w:t>оговор вступает в силу со дня его подписания Сторонами и действует по 31 декабря 20</w:t>
      </w:r>
      <w:r w:rsidR="004A3C0F" w:rsidRPr="004536AA">
        <w:rPr>
          <w:rFonts w:ascii="Arial Narrow" w:hAnsi="Arial Narrow" w:cs="Arial Narrow"/>
          <w:sz w:val="22"/>
        </w:rPr>
        <w:t>20</w:t>
      </w:r>
      <w:r w:rsidRPr="004536AA">
        <w:rPr>
          <w:rFonts w:ascii="Arial Narrow" w:hAnsi="Arial Narrow" w:cs="Arial Narrow"/>
          <w:sz w:val="22"/>
        </w:rPr>
        <w:t xml:space="preserve"> года. При достижении суммы агентского вознаграждения </w:t>
      </w:r>
      <w:r w:rsidR="004A3C0F" w:rsidRPr="004536AA">
        <w:rPr>
          <w:rFonts w:ascii="Arial Narrow" w:hAnsi="Arial Narrow" w:cs="Arial Narrow"/>
          <w:sz w:val="22"/>
        </w:rPr>
        <w:t>99 000</w:t>
      </w:r>
      <w:r w:rsidRPr="004536AA">
        <w:rPr>
          <w:rFonts w:ascii="Arial Narrow" w:hAnsi="Arial Narrow" w:cs="Arial Narrow"/>
          <w:sz w:val="22"/>
        </w:rPr>
        <w:t xml:space="preserve"> рублей договор считается расторгнутым </w:t>
      </w:r>
      <w:r w:rsidR="0038111C" w:rsidRPr="004536AA">
        <w:rPr>
          <w:rFonts w:ascii="Arial Narrow" w:hAnsi="Arial Narrow" w:cs="Arial Narrow"/>
          <w:sz w:val="22"/>
        </w:rPr>
        <w:t>с этой даты, а с Агентом (при его желании) заключается</w:t>
      </w:r>
      <w:r w:rsidRPr="004536AA">
        <w:rPr>
          <w:rFonts w:ascii="Arial Narrow" w:hAnsi="Arial Narrow" w:cs="Arial Narrow"/>
          <w:sz w:val="22"/>
        </w:rPr>
        <w:t xml:space="preserve"> </w:t>
      </w:r>
      <w:r w:rsidR="0038111C" w:rsidRPr="004536AA">
        <w:rPr>
          <w:rFonts w:ascii="Arial Narrow" w:hAnsi="Arial Narrow" w:cs="Arial Narrow"/>
          <w:sz w:val="22"/>
        </w:rPr>
        <w:t>новый договор</w:t>
      </w:r>
      <w:r w:rsidRPr="004536AA">
        <w:rPr>
          <w:rFonts w:ascii="Arial Narrow" w:hAnsi="Arial Narrow" w:cs="Arial Narrow"/>
          <w:sz w:val="22"/>
        </w:rPr>
        <w:t>.</w:t>
      </w:r>
    </w:p>
    <w:p w:rsidR="0038111C" w:rsidRPr="004536AA" w:rsidRDefault="0038111C" w:rsidP="0038111C">
      <w:pPr>
        <w:ind w:right="-440" w:firstLine="708"/>
        <w:jc w:val="both"/>
        <w:rPr>
          <w:rFonts w:ascii="Arial Narrow" w:hAnsi="Arial Narrow" w:cs="Arial Narrow"/>
          <w:sz w:val="22"/>
        </w:rPr>
      </w:pPr>
    </w:p>
    <w:p w:rsidR="00263994" w:rsidRPr="004536AA" w:rsidRDefault="008B09AC" w:rsidP="00263994">
      <w:pPr>
        <w:ind w:right="-440"/>
        <w:jc w:val="center"/>
        <w:rPr>
          <w:rFonts w:ascii="Arial Narrow" w:hAnsi="Arial Narrow"/>
        </w:rPr>
      </w:pPr>
      <w:r w:rsidRPr="004536AA">
        <w:rPr>
          <w:rFonts w:ascii="Arial Narrow" w:hAnsi="Arial Narrow" w:cs="Arial Narrow"/>
          <w:b/>
          <w:bCs/>
          <w:i/>
          <w:iCs/>
          <w:sz w:val="22"/>
        </w:rPr>
        <w:t>11. Адреса и реквизиты</w:t>
      </w:r>
      <w:r w:rsidR="0055341B" w:rsidRPr="004536AA">
        <w:rPr>
          <w:rFonts w:ascii="Arial Narrow" w:hAnsi="Arial Narrow" w:cs="Arial Narrow"/>
          <w:b/>
          <w:bCs/>
          <w:i/>
          <w:iCs/>
          <w:sz w:val="22"/>
        </w:rPr>
        <w:t xml:space="preserve"> сторон</w:t>
      </w:r>
    </w:p>
    <w:p w:rsidR="007E650D" w:rsidRPr="004536AA" w:rsidRDefault="007E650D" w:rsidP="004A3C0F">
      <w:pPr>
        <w:rPr>
          <w:rFonts w:ascii="Arial Narrow" w:hAnsi="Arial Narrow"/>
        </w:rPr>
      </w:pPr>
    </w:p>
    <w:tbl>
      <w:tblPr>
        <w:tblW w:w="10170" w:type="dxa"/>
        <w:tblInd w:w="108" w:type="dxa"/>
        <w:tblLayout w:type="fixed"/>
        <w:tblLook w:val="0000"/>
      </w:tblPr>
      <w:tblGrid>
        <w:gridCol w:w="5220"/>
        <w:gridCol w:w="4950"/>
      </w:tblGrid>
      <w:tr w:rsidR="00562249" w:rsidRPr="004536AA" w:rsidTr="00137A39">
        <w:trPr>
          <w:trHeight w:val="3945"/>
        </w:trPr>
        <w:tc>
          <w:tcPr>
            <w:tcW w:w="5220" w:type="dxa"/>
          </w:tcPr>
          <w:p w:rsidR="00562249" w:rsidRPr="004536AA" w:rsidRDefault="00562249" w:rsidP="00137A39">
            <w:pPr>
              <w:pStyle w:val="2"/>
              <w:ind w:right="0" w:firstLine="709"/>
              <w:jc w:val="both"/>
              <w:rPr>
                <w:b w:val="0"/>
                <w:i w:val="0"/>
              </w:rPr>
            </w:pPr>
          </w:p>
          <w:p w:rsidR="00562249" w:rsidRPr="004536AA" w:rsidRDefault="00562249" w:rsidP="00137A39">
            <w:pPr>
              <w:pStyle w:val="2"/>
              <w:ind w:right="0"/>
              <w:rPr>
                <w:b w:val="0"/>
                <w:i w:val="0"/>
              </w:rPr>
            </w:pPr>
            <w:r w:rsidRPr="004536AA">
              <w:rPr>
                <w:b w:val="0"/>
                <w:sz w:val="22"/>
                <w:szCs w:val="22"/>
              </w:rPr>
              <w:t>Принципал</w:t>
            </w: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</w:p>
          <w:p w:rsidR="0038111C" w:rsidRPr="004536AA" w:rsidRDefault="0038111C" w:rsidP="0038111C">
            <w:pPr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ООО санаторий «Карагай»,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452550, Республика Башкортостан,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proofErr w:type="spellStart"/>
            <w:r w:rsidRPr="004536AA">
              <w:rPr>
                <w:rFonts w:ascii="Arial Narrow" w:hAnsi="Arial Narrow"/>
                <w:sz w:val="22"/>
                <w:szCs w:val="22"/>
              </w:rPr>
              <w:t>Мечетлинский</w:t>
            </w:r>
            <w:proofErr w:type="spellEnd"/>
            <w:r w:rsidRPr="004536AA">
              <w:rPr>
                <w:rFonts w:ascii="Arial Narrow" w:hAnsi="Arial Narrow"/>
                <w:sz w:val="22"/>
                <w:szCs w:val="22"/>
              </w:rPr>
              <w:t xml:space="preserve"> район, с.</w:t>
            </w:r>
            <w:r w:rsidR="004536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36AA">
              <w:rPr>
                <w:rFonts w:ascii="Arial Narrow" w:hAnsi="Arial Narrow"/>
                <w:sz w:val="22"/>
                <w:szCs w:val="22"/>
              </w:rPr>
              <w:t>Большеустьикинское,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ул. Курортная, д.90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ИНН/КПП  0236013378/023601001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ОГРН  1170280001407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proofErr w:type="spellStart"/>
            <w:r w:rsidRPr="004536AA">
              <w:rPr>
                <w:rFonts w:ascii="Arial Narrow" w:hAnsi="Arial Narrow"/>
                <w:sz w:val="22"/>
                <w:szCs w:val="22"/>
              </w:rPr>
              <w:t>р</w:t>
            </w:r>
            <w:proofErr w:type="spellEnd"/>
            <w:r w:rsidRPr="004536AA">
              <w:rPr>
                <w:rFonts w:ascii="Arial Narrow" w:hAnsi="Arial Narrow"/>
                <w:sz w:val="22"/>
                <w:szCs w:val="22"/>
              </w:rPr>
              <w:t>/с</w:t>
            </w:r>
            <w:r w:rsidR="004536A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536AA">
              <w:rPr>
                <w:rFonts w:ascii="Arial Narrow" w:hAnsi="Arial Narrow"/>
                <w:sz w:val="22"/>
                <w:szCs w:val="22"/>
              </w:rPr>
              <w:t xml:space="preserve"> 40702810206000020447 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в отделении №8598 Сбербанка России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БИК 048073601</w:t>
            </w:r>
          </w:p>
          <w:p w:rsidR="0038111C" w:rsidRPr="004536AA" w:rsidRDefault="0038111C" w:rsidP="0038111C">
            <w:pPr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к/с  30101810300000000601</w:t>
            </w:r>
          </w:p>
          <w:p w:rsidR="00562249" w:rsidRPr="004536AA" w:rsidRDefault="0038111C" w:rsidP="00137A39">
            <w:pPr>
              <w:pStyle w:val="ab"/>
              <w:suppressAutoHyphens/>
              <w:spacing w:after="0"/>
              <w:ind w:left="0"/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Телефон: +7 (34770) 2 08 40</w:t>
            </w:r>
            <w:r w:rsidR="005C6F52">
              <w:rPr>
                <w:rFonts w:ascii="Arial Narrow" w:hAnsi="Arial Narrow"/>
                <w:sz w:val="22"/>
                <w:szCs w:val="22"/>
              </w:rPr>
              <w:t>, 2 08 49, 2 08 52</w:t>
            </w:r>
          </w:p>
          <w:p w:rsidR="00562249" w:rsidRPr="004536AA" w:rsidRDefault="0038111C" w:rsidP="0038111C">
            <w:pPr>
              <w:pStyle w:val="ab"/>
              <w:suppressAutoHyphens/>
              <w:spacing w:after="0"/>
              <w:ind w:left="0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4536AA">
              <w:rPr>
                <w:rFonts w:ascii="Arial Narrow" w:hAnsi="Arial Narrow"/>
                <w:sz w:val="22"/>
                <w:szCs w:val="22"/>
              </w:rPr>
              <w:t>-</w:t>
            </w:r>
            <w:r w:rsidRPr="004536AA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36AA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4536AA">
              <w:rPr>
                <w:rFonts w:ascii="Arial Narrow" w:hAnsi="Arial Narrow"/>
                <w:sz w:val="22"/>
                <w:szCs w:val="22"/>
                <w:lang w:val="en-US"/>
              </w:rPr>
              <w:t>sankaragai</w:t>
            </w:r>
            <w:proofErr w:type="spellEnd"/>
            <w:r w:rsidRPr="004536AA">
              <w:rPr>
                <w:rFonts w:ascii="Arial Narrow" w:hAnsi="Arial Narrow"/>
                <w:sz w:val="22"/>
                <w:szCs w:val="22"/>
              </w:rPr>
              <w:t>@</w:t>
            </w:r>
            <w:proofErr w:type="spellStart"/>
            <w:r w:rsidRPr="004536AA">
              <w:rPr>
                <w:rFonts w:ascii="Arial Narrow" w:hAnsi="Arial Narrow"/>
                <w:sz w:val="22"/>
                <w:szCs w:val="22"/>
                <w:lang w:val="en-US"/>
              </w:rPr>
              <w:t>yandex</w:t>
            </w:r>
            <w:proofErr w:type="spellEnd"/>
            <w:r w:rsidRPr="004536AA">
              <w:rPr>
                <w:rFonts w:ascii="Arial Narrow" w:hAnsi="Arial Narrow"/>
                <w:sz w:val="22"/>
                <w:szCs w:val="22"/>
              </w:rPr>
              <w:t>.</w:t>
            </w:r>
            <w:proofErr w:type="spellStart"/>
            <w:r w:rsidRPr="004536AA">
              <w:rPr>
                <w:rFonts w:ascii="Arial Narrow" w:hAnsi="Arial Narrow"/>
                <w:sz w:val="22"/>
                <w:szCs w:val="22"/>
                <w:lang w:val="en-US"/>
              </w:rPr>
              <w:t>ru</w:t>
            </w:r>
            <w:proofErr w:type="spellEnd"/>
          </w:p>
          <w:p w:rsidR="0038111C" w:rsidRPr="004536AA" w:rsidRDefault="0038111C" w:rsidP="00137A39">
            <w:pPr>
              <w:pStyle w:val="ConsNonformat"/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:rsidR="00562249" w:rsidRPr="004536AA" w:rsidRDefault="00562249" w:rsidP="00137A39">
            <w:pPr>
              <w:pStyle w:val="ConsNonformat"/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4536AA">
              <w:rPr>
                <w:rFonts w:ascii="Arial Narrow" w:hAnsi="Arial Narrow"/>
                <w:bCs/>
                <w:i/>
                <w:sz w:val="22"/>
                <w:szCs w:val="22"/>
              </w:rPr>
              <w:t>Директор</w:t>
            </w:r>
          </w:p>
          <w:p w:rsidR="00562249" w:rsidRPr="004536AA" w:rsidRDefault="00562249" w:rsidP="00137A39">
            <w:pPr>
              <w:pStyle w:val="ConsNonformat"/>
              <w:ind w:firstLine="709"/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:rsidR="00562249" w:rsidRPr="004536AA" w:rsidRDefault="00562249" w:rsidP="00137A39">
            <w:pPr>
              <w:pStyle w:val="ConsNonformat"/>
              <w:jc w:val="both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4536AA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_________________ Р. Р. </w:t>
            </w:r>
            <w:proofErr w:type="spellStart"/>
            <w:r w:rsidRPr="004536AA">
              <w:rPr>
                <w:rFonts w:ascii="Arial Narrow" w:hAnsi="Arial Narrow"/>
                <w:bCs/>
                <w:i/>
                <w:sz w:val="22"/>
                <w:szCs w:val="22"/>
              </w:rPr>
              <w:t>Бадретдинов</w:t>
            </w:r>
            <w:proofErr w:type="spellEnd"/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bCs/>
                <w:sz w:val="22"/>
                <w:szCs w:val="22"/>
              </w:rPr>
              <w:t>М.П.</w:t>
            </w:r>
          </w:p>
        </w:tc>
        <w:tc>
          <w:tcPr>
            <w:tcW w:w="4950" w:type="dxa"/>
          </w:tcPr>
          <w:p w:rsidR="00562249" w:rsidRPr="004536AA" w:rsidRDefault="00562249" w:rsidP="00137A39">
            <w:pPr>
              <w:pStyle w:val="1"/>
              <w:ind w:firstLine="709"/>
              <w:rPr>
                <w:rFonts w:ascii="Arial Narrow" w:hAnsi="Arial Narrow"/>
                <w:b w:val="0"/>
              </w:rPr>
            </w:pPr>
          </w:p>
          <w:p w:rsidR="00562249" w:rsidRPr="004536AA" w:rsidRDefault="00562249" w:rsidP="00137A39">
            <w:pPr>
              <w:pStyle w:val="1"/>
              <w:ind w:firstLine="709"/>
              <w:rPr>
                <w:rFonts w:ascii="Arial Narrow" w:hAnsi="Arial Narrow"/>
                <w:b w:val="0"/>
                <w:i w:val="0"/>
              </w:rPr>
            </w:pPr>
            <w:r w:rsidRPr="004536AA">
              <w:rPr>
                <w:rFonts w:ascii="Arial Narrow" w:hAnsi="Arial Narrow"/>
                <w:b w:val="0"/>
                <w:sz w:val="22"/>
                <w:szCs w:val="22"/>
              </w:rPr>
              <w:t>Агент</w:t>
            </w:r>
          </w:p>
          <w:p w:rsidR="00562249" w:rsidRPr="004536AA" w:rsidRDefault="00562249" w:rsidP="00137A39">
            <w:pPr>
              <w:ind w:firstLine="709"/>
              <w:jc w:val="both"/>
              <w:rPr>
                <w:rFonts w:ascii="Arial Narrow" w:hAnsi="Arial Narrow"/>
              </w:rPr>
            </w:pP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</w:p>
          <w:p w:rsidR="0065404F" w:rsidRPr="004536AA" w:rsidRDefault="0065404F" w:rsidP="00137A39">
            <w:pPr>
              <w:jc w:val="both"/>
              <w:rPr>
                <w:rFonts w:ascii="Arial Narrow" w:hAnsi="Arial Narrow"/>
              </w:rPr>
            </w:pPr>
          </w:p>
          <w:p w:rsidR="0065404F" w:rsidRPr="004536AA" w:rsidRDefault="0065404F" w:rsidP="00137A39">
            <w:pPr>
              <w:jc w:val="both"/>
              <w:rPr>
                <w:rFonts w:ascii="Arial Narrow" w:hAnsi="Arial Narrow"/>
              </w:rPr>
            </w:pP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_______________________/_______________________/</w:t>
            </w:r>
          </w:p>
          <w:p w:rsidR="00562249" w:rsidRPr="004536AA" w:rsidRDefault="00562249" w:rsidP="00137A39">
            <w:pPr>
              <w:jc w:val="both"/>
              <w:rPr>
                <w:rFonts w:ascii="Arial Narrow" w:hAnsi="Arial Narrow"/>
              </w:rPr>
            </w:pPr>
            <w:r w:rsidRPr="004536AA">
              <w:rPr>
                <w:rFonts w:ascii="Arial Narrow" w:hAnsi="Arial Narrow"/>
                <w:sz w:val="22"/>
                <w:szCs w:val="22"/>
              </w:rPr>
              <w:t>М.П.</w:t>
            </w:r>
          </w:p>
        </w:tc>
      </w:tr>
    </w:tbl>
    <w:p w:rsidR="00562249" w:rsidRPr="004536AA" w:rsidRDefault="00562249" w:rsidP="004A3C0F">
      <w:pPr>
        <w:rPr>
          <w:rFonts w:ascii="Arial Narrow" w:hAnsi="Arial Narrow"/>
          <w:sz w:val="22"/>
          <w:szCs w:val="22"/>
        </w:rPr>
      </w:pPr>
    </w:p>
    <w:sectPr w:rsidR="00562249" w:rsidRPr="004536AA" w:rsidSect="00E66E35">
      <w:pgSz w:w="11906" w:h="16838"/>
      <w:pgMar w:top="709" w:right="1134" w:bottom="568" w:left="1134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994"/>
    <w:rsid w:val="00032284"/>
    <w:rsid w:val="0003605F"/>
    <w:rsid w:val="0006770C"/>
    <w:rsid w:val="00073075"/>
    <w:rsid w:val="000B186A"/>
    <w:rsid w:val="000C5A83"/>
    <w:rsid w:val="00256D4B"/>
    <w:rsid w:val="00263994"/>
    <w:rsid w:val="0038111C"/>
    <w:rsid w:val="003C666F"/>
    <w:rsid w:val="004211F6"/>
    <w:rsid w:val="00433A7E"/>
    <w:rsid w:val="004536AA"/>
    <w:rsid w:val="00463525"/>
    <w:rsid w:val="004A3C0F"/>
    <w:rsid w:val="0055341B"/>
    <w:rsid w:val="00562249"/>
    <w:rsid w:val="00570E94"/>
    <w:rsid w:val="005C6F52"/>
    <w:rsid w:val="0065404F"/>
    <w:rsid w:val="006F0A2D"/>
    <w:rsid w:val="007E62FE"/>
    <w:rsid w:val="007E650D"/>
    <w:rsid w:val="007E6A36"/>
    <w:rsid w:val="00810BC3"/>
    <w:rsid w:val="008B09AC"/>
    <w:rsid w:val="00B361D1"/>
    <w:rsid w:val="00D52BB7"/>
    <w:rsid w:val="00E6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3994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263994"/>
    <w:pPr>
      <w:keepNext/>
      <w:tabs>
        <w:tab w:val="num" w:pos="0"/>
      </w:tabs>
      <w:ind w:right="-440"/>
      <w:jc w:val="center"/>
      <w:outlineLvl w:val="1"/>
    </w:pPr>
    <w:rPr>
      <w:rFonts w:ascii="Arial Narrow" w:hAnsi="Arial Narrow" w:cs="Arial Narrow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9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63994"/>
    <w:rPr>
      <w:rFonts w:ascii="Arial Narrow" w:eastAsia="Times New Roman" w:hAnsi="Arial Narrow" w:cs="Arial Narrow"/>
      <w:b/>
      <w:bCs/>
      <w:i/>
      <w:iCs/>
      <w:sz w:val="24"/>
      <w:szCs w:val="24"/>
      <w:lang w:eastAsia="ar-SA"/>
    </w:rPr>
  </w:style>
  <w:style w:type="character" w:styleId="a3">
    <w:name w:val="Hyperlink"/>
    <w:basedOn w:val="a0"/>
    <w:rsid w:val="00263994"/>
    <w:rPr>
      <w:color w:val="0000FF"/>
      <w:u w:val="single"/>
    </w:rPr>
  </w:style>
  <w:style w:type="paragraph" w:styleId="a4">
    <w:name w:val="Body Text"/>
    <w:basedOn w:val="a"/>
    <w:link w:val="a5"/>
    <w:rsid w:val="00263994"/>
    <w:pPr>
      <w:autoSpaceDE w:val="0"/>
      <w:spacing w:line="235" w:lineRule="exact"/>
      <w:jc w:val="both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26399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26399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6399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63994"/>
    <w:pPr>
      <w:ind w:right="-365" w:firstLine="708"/>
      <w:jc w:val="both"/>
    </w:pPr>
  </w:style>
  <w:style w:type="paragraph" w:customStyle="1" w:styleId="21">
    <w:name w:val="Основной текст с отступом 21"/>
    <w:basedOn w:val="a"/>
    <w:rsid w:val="00263994"/>
    <w:pPr>
      <w:ind w:firstLine="708"/>
      <w:jc w:val="both"/>
    </w:pPr>
  </w:style>
  <w:style w:type="paragraph" w:styleId="a8">
    <w:name w:val="Subtitle"/>
    <w:basedOn w:val="a"/>
    <w:next w:val="a"/>
    <w:link w:val="a9"/>
    <w:uiPriority w:val="11"/>
    <w:qFormat/>
    <w:rsid w:val="00263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63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No Spacing"/>
    <w:uiPriority w:val="1"/>
    <w:qFormat/>
    <w:rsid w:val="00256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562249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6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6224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2019-10-04T05:59:00Z</dcterms:created>
  <dcterms:modified xsi:type="dcterms:W3CDTF">2019-10-14T13:02:00Z</dcterms:modified>
</cp:coreProperties>
</file>